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29" w:type="dxa"/>
        <w:tblInd w:w="23" w:type="dxa"/>
        <w:tblCellMar>
          <w:left w:w="28" w:type="dxa"/>
          <w:right w:w="28" w:type="dxa"/>
        </w:tblCellMar>
        <w:tblLook w:val="04A0" w:firstRow="1" w:lastRow="0" w:firstColumn="1" w:lastColumn="0" w:noHBand="0" w:noVBand="1"/>
      </w:tblPr>
      <w:tblGrid>
        <w:gridCol w:w="735"/>
        <w:gridCol w:w="1265"/>
        <w:gridCol w:w="1984"/>
        <w:gridCol w:w="1134"/>
        <w:gridCol w:w="2268"/>
        <w:gridCol w:w="710"/>
        <w:gridCol w:w="566"/>
        <w:gridCol w:w="2267"/>
      </w:tblGrid>
      <w:tr w:rsidR="00FC285F" w:rsidRPr="00FC285F" w14:paraId="47B3370C" w14:textId="77777777" w:rsidTr="00A52C22">
        <w:trPr>
          <w:trHeight w:val="1605"/>
        </w:trPr>
        <w:tc>
          <w:tcPr>
            <w:tcW w:w="10929"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0EDD97B4" w14:textId="77777777" w:rsidR="00FC285F" w:rsidRDefault="00A52C22" w:rsidP="00FC285F">
            <w:pPr>
              <w:widowControl/>
              <w:spacing w:line="0" w:lineRule="atLeast"/>
              <w:rPr>
                <w:rFonts w:ascii="新細明體" w:eastAsia="新細明體" w:hAnsi="新細明體" w:cs="新細明體"/>
                <w:color w:val="000000"/>
                <w:kern w:val="0"/>
                <w:sz w:val="32"/>
                <w:szCs w:val="32"/>
              </w:rPr>
            </w:pPr>
            <w:r w:rsidRPr="00FC285F">
              <w:rPr>
                <w:rFonts w:ascii="新細明體" w:eastAsia="新細明體" w:hAnsi="新細明體" w:cs="新細明體" w:hint="eastAsia"/>
                <w:color w:val="000000"/>
                <w:kern w:val="0"/>
                <w:sz w:val="32"/>
                <w:szCs w:val="32"/>
              </w:rPr>
              <w:t>□</w:t>
            </w:r>
            <w:r w:rsidR="00FC285F" w:rsidRPr="00FC285F">
              <w:rPr>
                <w:rFonts w:ascii="新細明體" w:eastAsia="新細明體" w:hAnsi="新細明體" w:cs="新細明體" w:hint="eastAsia"/>
                <w:color w:val="000000"/>
                <w:kern w:val="0"/>
                <w:sz w:val="32"/>
                <w:szCs w:val="32"/>
              </w:rPr>
              <w:t>新竹縣私立巧兒</w:t>
            </w:r>
            <w:r w:rsidR="00206E95" w:rsidRPr="00FC285F">
              <w:rPr>
                <w:rFonts w:ascii="新細明體" w:eastAsia="新細明體" w:hAnsi="新細明體" w:cs="新細明體" w:hint="eastAsia"/>
                <w:color w:val="000000"/>
                <w:kern w:val="0"/>
                <w:sz w:val="32"/>
                <w:szCs w:val="32"/>
              </w:rPr>
              <w:t>家園</w:t>
            </w:r>
            <w:r w:rsidR="00FC285F" w:rsidRPr="00FC285F">
              <w:rPr>
                <w:rFonts w:ascii="新細明體" w:eastAsia="新細明體" w:hAnsi="新細明體" w:cs="新細明體" w:hint="eastAsia"/>
                <w:color w:val="000000"/>
                <w:kern w:val="0"/>
                <w:sz w:val="32"/>
                <w:szCs w:val="32"/>
              </w:rPr>
              <w:t xml:space="preserve">托嬰中心會議紀錄                                                                                                                  </w:t>
            </w:r>
            <w:r>
              <w:rPr>
                <w:rFonts w:ascii="新細明體" w:eastAsia="新細明體" w:hAnsi="新細明體" w:cs="新細明體" w:hint="eastAsia"/>
                <w:color w:val="000000"/>
                <w:kern w:val="0"/>
                <w:sz w:val="32"/>
                <w:szCs w:val="32"/>
              </w:rPr>
              <w:t>■</w:t>
            </w:r>
            <w:r w:rsidR="00FC285F" w:rsidRPr="00FC285F">
              <w:rPr>
                <w:rFonts w:ascii="新細明體" w:eastAsia="新細明體" w:hAnsi="新細明體" w:cs="新細明體" w:hint="eastAsia"/>
                <w:color w:val="000000"/>
                <w:kern w:val="0"/>
                <w:sz w:val="32"/>
                <w:szCs w:val="32"/>
              </w:rPr>
              <w:t>新竹縣私立巧兒家園</w:t>
            </w:r>
            <w:r w:rsidR="00206E95" w:rsidRPr="00FC285F">
              <w:rPr>
                <w:rFonts w:ascii="新細明體" w:eastAsia="新細明體" w:hAnsi="新細明體" w:cs="新細明體" w:hint="eastAsia"/>
                <w:color w:val="000000"/>
                <w:kern w:val="0"/>
                <w:sz w:val="32"/>
                <w:szCs w:val="32"/>
              </w:rPr>
              <w:t>旗艦</w:t>
            </w:r>
            <w:r w:rsidR="00FC285F" w:rsidRPr="00FC285F">
              <w:rPr>
                <w:rFonts w:ascii="新細明體" w:eastAsia="新細明體" w:hAnsi="新細明體" w:cs="新細明體" w:hint="eastAsia"/>
                <w:color w:val="000000"/>
                <w:kern w:val="0"/>
                <w:sz w:val="32"/>
                <w:szCs w:val="32"/>
              </w:rPr>
              <w:t>托嬰中心會議記錄                                                                                                          □ 新竹縣私立巧兒</w:t>
            </w:r>
            <w:r w:rsidR="00206E95">
              <w:rPr>
                <w:rFonts w:ascii="新細明體" w:eastAsia="新細明體" w:hAnsi="新細明體" w:cs="新細明體" w:hint="eastAsia"/>
                <w:color w:val="000000"/>
                <w:kern w:val="0"/>
                <w:sz w:val="32"/>
                <w:szCs w:val="32"/>
              </w:rPr>
              <w:t>安寶</w:t>
            </w:r>
            <w:r w:rsidR="00FC285F" w:rsidRPr="00FC285F">
              <w:rPr>
                <w:rFonts w:ascii="新細明體" w:eastAsia="新細明體" w:hAnsi="新細明體" w:cs="新細明體" w:hint="eastAsia"/>
                <w:color w:val="000000"/>
                <w:kern w:val="0"/>
                <w:sz w:val="32"/>
                <w:szCs w:val="32"/>
              </w:rPr>
              <w:t>托嬰中心會議記錄</w:t>
            </w:r>
          </w:p>
          <w:p w14:paraId="66117B47" w14:textId="77777777" w:rsidR="00C3210B" w:rsidRPr="00C3210B" w:rsidRDefault="00C3210B" w:rsidP="00FC285F">
            <w:pPr>
              <w:widowControl/>
              <w:spacing w:line="0" w:lineRule="atLeast"/>
              <w:rPr>
                <w:rFonts w:ascii="新細明體" w:eastAsia="新細明體" w:hAnsi="新細明體" w:cs="新細明體"/>
                <w:color w:val="000000"/>
                <w:kern w:val="0"/>
                <w:sz w:val="32"/>
                <w:szCs w:val="32"/>
              </w:rPr>
            </w:pPr>
            <w:r w:rsidRPr="00FC285F">
              <w:rPr>
                <w:rFonts w:ascii="新細明體" w:eastAsia="新細明體" w:hAnsi="新細明體" w:cs="新細明體" w:hint="eastAsia"/>
                <w:color w:val="000000"/>
                <w:kern w:val="0"/>
                <w:sz w:val="32"/>
                <w:szCs w:val="32"/>
              </w:rPr>
              <w:t xml:space="preserve">□ </w:t>
            </w:r>
            <w:r w:rsidR="00206E95">
              <w:rPr>
                <w:rFonts w:ascii="新細明體" w:eastAsia="新細明體" w:hAnsi="新細明體" w:cs="新細明體" w:hint="eastAsia"/>
                <w:color w:val="000000"/>
                <w:kern w:val="0"/>
                <w:sz w:val="32"/>
                <w:szCs w:val="32"/>
              </w:rPr>
              <w:t>新竹縣私立巧兒安馨</w:t>
            </w:r>
            <w:r w:rsidRPr="00FC285F">
              <w:rPr>
                <w:rFonts w:ascii="新細明體" w:eastAsia="新細明體" w:hAnsi="新細明體" w:cs="新細明體" w:hint="eastAsia"/>
                <w:color w:val="000000"/>
                <w:kern w:val="0"/>
                <w:sz w:val="32"/>
                <w:szCs w:val="32"/>
              </w:rPr>
              <w:t>托嬰中心會議記錄</w:t>
            </w:r>
          </w:p>
        </w:tc>
      </w:tr>
      <w:tr w:rsidR="00FC285F" w:rsidRPr="00FC285F" w14:paraId="638136F2" w14:textId="77777777" w:rsidTr="00A52C22">
        <w:trPr>
          <w:trHeight w:val="600"/>
        </w:trPr>
        <w:tc>
          <w:tcPr>
            <w:tcW w:w="809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3A28C" w14:textId="07E8E537" w:rsidR="00FC285F" w:rsidRPr="00FC285F" w:rsidRDefault="00FC285F" w:rsidP="00FC285F">
            <w:pPr>
              <w:widowControl/>
              <w:rPr>
                <w:rFonts w:ascii="新細明體" w:eastAsia="新細明體" w:hAnsi="新細明體" w:cs="新細明體"/>
                <w:color w:val="000000"/>
                <w:kern w:val="0"/>
                <w:sz w:val="28"/>
                <w:szCs w:val="28"/>
              </w:rPr>
            </w:pPr>
            <w:r w:rsidRPr="00FC285F">
              <w:rPr>
                <w:rFonts w:ascii="新細明體" w:eastAsia="新細明體" w:hAnsi="新細明體" w:cs="新細明體" w:hint="eastAsia"/>
                <w:color w:val="000000"/>
                <w:kern w:val="0"/>
                <w:sz w:val="28"/>
                <w:szCs w:val="28"/>
              </w:rPr>
              <w:t>會議日期</w:t>
            </w:r>
            <w:r w:rsidR="00E10637">
              <w:rPr>
                <w:rFonts w:ascii="新細明體" w:eastAsia="新細明體" w:hAnsi="新細明體" w:cs="新細明體" w:hint="eastAsia"/>
                <w:color w:val="000000"/>
                <w:kern w:val="0"/>
                <w:sz w:val="28"/>
                <w:szCs w:val="28"/>
              </w:rPr>
              <w:t>:</w:t>
            </w:r>
            <w:r w:rsidRPr="00FC285F">
              <w:rPr>
                <w:rFonts w:ascii="新細明體" w:eastAsia="新細明體" w:hAnsi="新細明體" w:cs="新細明體" w:hint="eastAsia"/>
                <w:color w:val="000000"/>
                <w:kern w:val="0"/>
                <w:sz w:val="28"/>
                <w:szCs w:val="28"/>
              </w:rPr>
              <w:t>民國</w:t>
            </w:r>
            <w:r w:rsidR="00E10637">
              <w:rPr>
                <w:rFonts w:ascii="新細明體" w:eastAsia="新細明體" w:hAnsi="新細明體" w:cs="新細明體" w:hint="eastAsia"/>
                <w:color w:val="000000"/>
                <w:kern w:val="0"/>
                <w:sz w:val="28"/>
                <w:szCs w:val="28"/>
              </w:rPr>
              <w:t xml:space="preserve">  </w:t>
            </w:r>
            <w:r w:rsidR="00560A4A">
              <w:rPr>
                <w:rFonts w:ascii="新細明體" w:eastAsia="新細明體" w:hAnsi="新細明體" w:cs="新細明體" w:hint="eastAsia"/>
                <w:color w:val="000000"/>
                <w:kern w:val="0"/>
                <w:sz w:val="28"/>
                <w:szCs w:val="28"/>
              </w:rPr>
              <w:t>111</w:t>
            </w:r>
            <w:r w:rsidR="00E10637">
              <w:rPr>
                <w:rFonts w:ascii="新細明體" w:eastAsia="新細明體" w:hAnsi="新細明體" w:cs="新細明體" w:hint="eastAsia"/>
                <w:color w:val="000000"/>
                <w:kern w:val="0"/>
                <w:sz w:val="28"/>
                <w:szCs w:val="28"/>
              </w:rPr>
              <w:t xml:space="preserve"> </w:t>
            </w:r>
            <w:r w:rsidRPr="00FC285F">
              <w:rPr>
                <w:rFonts w:ascii="新細明體" w:eastAsia="新細明體" w:hAnsi="新細明體" w:cs="新細明體" w:hint="eastAsia"/>
                <w:color w:val="000000"/>
                <w:kern w:val="0"/>
                <w:sz w:val="28"/>
                <w:szCs w:val="28"/>
              </w:rPr>
              <w:t>年</w:t>
            </w:r>
            <w:r w:rsidR="00560A4A">
              <w:rPr>
                <w:rFonts w:ascii="新細明體" w:eastAsia="新細明體" w:hAnsi="新細明體" w:cs="新細明體" w:hint="eastAsia"/>
                <w:color w:val="000000"/>
                <w:kern w:val="0"/>
                <w:sz w:val="28"/>
                <w:szCs w:val="28"/>
              </w:rPr>
              <w:t>11</w:t>
            </w:r>
            <w:r w:rsidR="00E10637">
              <w:rPr>
                <w:rFonts w:ascii="新細明體" w:eastAsia="新細明體" w:hAnsi="新細明體" w:cs="新細明體" w:hint="eastAsia"/>
                <w:color w:val="000000"/>
                <w:kern w:val="0"/>
                <w:sz w:val="28"/>
                <w:szCs w:val="28"/>
              </w:rPr>
              <w:t xml:space="preserve"> </w:t>
            </w:r>
            <w:r w:rsidRPr="00FC285F">
              <w:rPr>
                <w:rFonts w:ascii="新細明體" w:eastAsia="新細明體" w:hAnsi="新細明體" w:cs="新細明體" w:hint="eastAsia"/>
                <w:color w:val="000000"/>
                <w:kern w:val="0"/>
                <w:sz w:val="28"/>
                <w:szCs w:val="28"/>
              </w:rPr>
              <w:t>月</w:t>
            </w:r>
            <w:r w:rsidR="00560A4A">
              <w:rPr>
                <w:rFonts w:ascii="新細明體" w:eastAsia="新細明體" w:hAnsi="新細明體" w:cs="新細明體" w:hint="eastAsia"/>
                <w:color w:val="000000"/>
                <w:kern w:val="0"/>
                <w:sz w:val="28"/>
                <w:szCs w:val="28"/>
              </w:rPr>
              <w:t>16</w:t>
            </w:r>
            <w:r w:rsidR="00E10637">
              <w:rPr>
                <w:rFonts w:ascii="新細明體" w:eastAsia="新細明體" w:hAnsi="新細明體" w:cs="新細明體" w:hint="eastAsia"/>
                <w:color w:val="000000"/>
                <w:kern w:val="0"/>
                <w:sz w:val="28"/>
                <w:szCs w:val="28"/>
              </w:rPr>
              <w:t xml:space="preserve"> </w:t>
            </w:r>
            <w:r w:rsidRPr="00FC285F">
              <w:rPr>
                <w:rFonts w:ascii="新細明體" w:eastAsia="新細明體" w:hAnsi="新細明體" w:cs="新細明體" w:hint="eastAsia"/>
                <w:color w:val="000000"/>
                <w:kern w:val="0"/>
                <w:sz w:val="28"/>
                <w:szCs w:val="28"/>
              </w:rPr>
              <w:t>日</w:t>
            </w:r>
            <w:r w:rsidR="00E10637">
              <w:rPr>
                <w:rFonts w:ascii="新細明體" w:eastAsia="新細明體" w:hAnsi="新細明體" w:cs="新細明體" w:hint="eastAsia"/>
                <w:color w:val="000000"/>
                <w:kern w:val="0"/>
                <w:sz w:val="28"/>
                <w:szCs w:val="28"/>
              </w:rPr>
              <w:t xml:space="preserve"> </w:t>
            </w:r>
            <w:r w:rsidRPr="00FC285F">
              <w:rPr>
                <w:rFonts w:ascii="新細明體" w:eastAsia="新細明體" w:hAnsi="新細明體" w:cs="新細明體" w:hint="eastAsia"/>
                <w:color w:val="000000"/>
                <w:kern w:val="0"/>
                <w:sz w:val="28"/>
                <w:szCs w:val="28"/>
              </w:rPr>
              <w:t>星期</w:t>
            </w:r>
            <w:r w:rsidR="00560A4A">
              <w:rPr>
                <w:rFonts w:ascii="新細明體" w:eastAsia="新細明體" w:hAnsi="新細明體" w:cs="新細明體" w:hint="eastAsia"/>
                <w:color w:val="000000"/>
                <w:kern w:val="0"/>
                <w:sz w:val="28"/>
                <w:szCs w:val="28"/>
              </w:rPr>
              <w:t>三</w:t>
            </w:r>
            <w:r w:rsidR="00E10637">
              <w:rPr>
                <w:rFonts w:ascii="新細明體" w:eastAsia="新細明體" w:hAnsi="新細明體" w:cs="新細明體" w:hint="eastAsia"/>
                <w:color w:val="000000"/>
                <w:kern w:val="0"/>
                <w:sz w:val="28"/>
                <w:szCs w:val="28"/>
              </w:rPr>
              <w:t xml:space="preserve">   </w:t>
            </w:r>
            <w:r w:rsidR="00560A4A">
              <w:rPr>
                <w:rFonts w:ascii="新細明體" w:eastAsia="新細明體" w:hAnsi="新細明體" w:cs="新細明體" w:hint="eastAsia"/>
                <w:color w:val="000000"/>
                <w:kern w:val="0"/>
                <w:sz w:val="28"/>
                <w:szCs w:val="28"/>
              </w:rPr>
              <w:t>時</w:t>
            </w:r>
            <w:r w:rsidR="00E10637">
              <w:rPr>
                <w:rFonts w:ascii="新細明體" w:eastAsia="新細明體" w:hAnsi="新細明體" w:cs="新細明體" w:hint="eastAsia"/>
                <w:color w:val="000000"/>
                <w:kern w:val="0"/>
                <w:sz w:val="28"/>
                <w:szCs w:val="28"/>
              </w:rPr>
              <w:t>間:下午2點</w:t>
            </w:r>
          </w:p>
        </w:tc>
        <w:tc>
          <w:tcPr>
            <w:tcW w:w="2833" w:type="dxa"/>
            <w:gridSpan w:val="2"/>
            <w:tcBorders>
              <w:top w:val="single" w:sz="4" w:space="0" w:color="auto"/>
              <w:left w:val="nil"/>
              <w:bottom w:val="single" w:sz="4" w:space="0" w:color="auto"/>
              <w:right w:val="single" w:sz="4" w:space="0" w:color="auto"/>
            </w:tcBorders>
            <w:shd w:val="clear" w:color="auto" w:fill="auto"/>
            <w:noWrap/>
            <w:vAlign w:val="center"/>
            <w:hideMark/>
          </w:tcPr>
          <w:p w14:paraId="408FB0DF" w14:textId="77777777" w:rsidR="00FC285F" w:rsidRPr="00FC285F" w:rsidRDefault="00FC285F" w:rsidP="00FC285F">
            <w:pPr>
              <w:widowControl/>
              <w:rPr>
                <w:rFonts w:ascii="新細明體" w:eastAsia="新細明體" w:hAnsi="新細明體" w:cs="新細明體"/>
                <w:color w:val="000000"/>
                <w:kern w:val="0"/>
                <w:sz w:val="28"/>
                <w:szCs w:val="28"/>
              </w:rPr>
            </w:pPr>
            <w:r w:rsidRPr="00FC285F">
              <w:rPr>
                <w:rFonts w:ascii="新細明體" w:eastAsia="新細明體" w:hAnsi="新細明體" w:cs="新細明體" w:hint="eastAsia"/>
                <w:color w:val="000000"/>
                <w:kern w:val="0"/>
                <w:sz w:val="28"/>
                <w:szCs w:val="28"/>
              </w:rPr>
              <w:t>會議地點:</w:t>
            </w:r>
            <w:r w:rsidR="00E10637">
              <w:rPr>
                <w:rFonts w:ascii="新細明體" w:eastAsia="新細明體" w:hAnsi="新細明體" w:cs="新細明體" w:hint="eastAsia"/>
                <w:color w:val="000000"/>
                <w:kern w:val="0"/>
                <w:sz w:val="28"/>
                <w:szCs w:val="28"/>
              </w:rPr>
              <w:t>會議室</w:t>
            </w:r>
          </w:p>
        </w:tc>
      </w:tr>
      <w:tr w:rsidR="00FC285F" w:rsidRPr="00FC285F" w14:paraId="5D04599C" w14:textId="77777777" w:rsidTr="00A52C22">
        <w:trPr>
          <w:trHeight w:val="600"/>
        </w:trPr>
        <w:tc>
          <w:tcPr>
            <w:tcW w:w="809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5DD3E" w14:textId="5D05CDE0" w:rsidR="00FC285F" w:rsidRPr="00FC285F" w:rsidRDefault="00FC285F" w:rsidP="00FC285F">
            <w:pPr>
              <w:widowControl/>
              <w:rPr>
                <w:rFonts w:ascii="新細明體" w:eastAsia="新細明體" w:hAnsi="新細明體" w:cs="新細明體"/>
                <w:color w:val="000000"/>
                <w:kern w:val="0"/>
                <w:sz w:val="28"/>
                <w:szCs w:val="28"/>
              </w:rPr>
            </w:pPr>
            <w:r w:rsidRPr="00FC285F">
              <w:rPr>
                <w:rFonts w:ascii="新細明體" w:eastAsia="新細明體" w:hAnsi="新細明體" w:cs="新細明體" w:hint="eastAsia"/>
                <w:color w:val="000000"/>
                <w:kern w:val="0"/>
                <w:sz w:val="28"/>
                <w:szCs w:val="28"/>
              </w:rPr>
              <w:t xml:space="preserve">會議類別: </w:t>
            </w:r>
            <w:r w:rsidR="00560A4A">
              <w:rPr>
                <w:rFonts w:ascii="新細明體" w:eastAsia="新細明體" w:hAnsi="新細明體" w:cs="新細明體" w:hint="eastAsia"/>
                <w:color w:val="000000"/>
                <w:kern w:val="0"/>
                <w:sz w:val="28"/>
                <w:szCs w:val="28"/>
              </w:rPr>
              <w:t>▓</w:t>
            </w:r>
            <w:r w:rsidRPr="00FC285F">
              <w:rPr>
                <w:rFonts w:ascii="新細明體" w:eastAsia="新細明體" w:hAnsi="新細明體" w:cs="新細明體" w:hint="eastAsia"/>
                <w:color w:val="000000"/>
                <w:kern w:val="0"/>
                <w:sz w:val="28"/>
                <w:szCs w:val="28"/>
              </w:rPr>
              <w:t xml:space="preserve"> 園務會議  □ 教學會議  □主管會議</w:t>
            </w:r>
          </w:p>
        </w:tc>
        <w:tc>
          <w:tcPr>
            <w:tcW w:w="283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AA592FB" w14:textId="77777777" w:rsidR="00FC285F" w:rsidRPr="00FC285F" w:rsidRDefault="00FC285F" w:rsidP="00FC285F">
            <w:pPr>
              <w:widowControl/>
              <w:rPr>
                <w:rFonts w:ascii="新細明體" w:eastAsia="新細明體" w:hAnsi="新細明體" w:cs="新細明體"/>
                <w:color w:val="000000"/>
                <w:kern w:val="0"/>
                <w:sz w:val="28"/>
                <w:szCs w:val="28"/>
              </w:rPr>
            </w:pPr>
            <w:r w:rsidRPr="00FC285F">
              <w:rPr>
                <w:rFonts w:ascii="新細明體" w:eastAsia="新細明體" w:hAnsi="新細明體" w:cs="新細明體" w:hint="eastAsia"/>
                <w:color w:val="000000"/>
                <w:kern w:val="0"/>
                <w:sz w:val="28"/>
                <w:szCs w:val="28"/>
              </w:rPr>
              <w:t>會議紀錄:</w:t>
            </w:r>
          </w:p>
        </w:tc>
      </w:tr>
      <w:tr w:rsidR="00FC285F" w:rsidRPr="00FC285F" w14:paraId="7E6BB618" w14:textId="77777777" w:rsidTr="00A52C22">
        <w:trPr>
          <w:trHeight w:val="600"/>
        </w:trPr>
        <w:tc>
          <w:tcPr>
            <w:tcW w:w="10929"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E98E1" w14:textId="77777777" w:rsidR="00FC285F" w:rsidRPr="00FC285F" w:rsidRDefault="00FC285F" w:rsidP="00FC285F">
            <w:pPr>
              <w:widowControl/>
              <w:rPr>
                <w:rFonts w:ascii="新細明體" w:eastAsia="新細明體" w:hAnsi="新細明體" w:cs="新細明體"/>
                <w:color w:val="000000"/>
                <w:kern w:val="0"/>
                <w:sz w:val="28"/>
                <w:szCs w:val="28"/>
              </w:rPr>
            </w:pPr>
            <w:r w:rsidRPr="00FC285F">
              <w:rPr>
                <w:rFonts w:ascii="新細明體" w:eastAsia="新細明體" w:hAnsi="新細明體" w:cs="新細明體" w:hint="eastAsia"/>
                <w:color w:val="000000"/>
                <w:kern w:val="0"/>
                <w:sz w:val="28"/>
                <w:szCs w:val="28"/>
              </w:rPr>
              <w:t>主席：主任</w:t>
            </w:r>
          </w:p>
        </w:tc>
      </w:tr>
      <w:tr w:rsidR="00A52C22" w:rsidRPr="00FC285F" w14:paraId="276F361E" w14:textId="77777777" w:rsidTr="00A52C22">
        <w:trPr>
          <w:trHeight w:val="717"/>
        </w:trPr>
        <w:tc>
          <w:tcPr>
            <w:tcW w:w="735" w:type="dxa"/>
            <w:vMerge w:val="restart"/>
            <w:tcBorders>
              <w:top w:val="single" w:sz="4" w:space="0" w:color="auto"/>
              <w:left w:val="single" w:sz="4" w:space="0" w:color="auto"/>
              <w:right w:val="single" w:sz="4" w:space="0" w:color="auto"/>
            </w:tcBorders>
            <w:shd w:val="clear" w:color="auto" w:fill="auto"/>
            <w:noWrap/>
            <w:vAlign w:val="center"/>
            <w:hideMark/>
          </w:tcPr>
          <w:p w14:paraId="0535A611" w14:textId="77777777" w:rsidR="00A52C22" w:rsidRPr="00FC285F" w:rsidRDefault="00A52C22" w:rsidP="002D457B">
            <w:pPr>
              <w:widowControl/>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出席人員</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14:paraId="76308AA7" w14:textId="77777777" w:rsidR="00A52C22" w:rsidRPr="00FC285F" w:rsidRDefault="00A52C22" w:rsidP="002D457B">
            <w:pPr>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林春珊</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F441683" w14:textId="77777777" w:rsidR="00A52C22" w:rsidRPr="00FC285F" w:rsidRDefault="00A52C22" w:rsidP="002D457B">
            <w:pPr>
              <w:widowControl/>
              <w:jc w:val="center"/>
              <w:rPr>
                <w:rFonts w:ascii="新細明體" w:eastAsia="新細明體" w:hAnsi="新細明體" w:cs="新細明體"/>
                <w:color w:val="000000"/>
                <w:kern w:val="0"/>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208485" w14:textId="77777777" w:rsidR="00A52C22" w:rsidRPr="00FC285F" w:rsidRDefault="00A52C22" w:rsidP="002D457B">
            <w:pPr>
              <w:widowControl/>
              <w:jc w:val="center"/>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陳思婷</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488AF7F" w14:textId="77777777" w:rsidR="00A52C22" w:rsidRPr="00FC285F" w:rsidRDefault="00A52C22" w:rsidP="002D457B">
            <w:pPr>
              <w:widowControl/>
              <w:jc w:val="center"/>
              <w:rPr>
                <w:rFonts w:ascii="新細明體" w:eastAsia="新細明體" w:hAnsi="新細明體" w:cs="新細明體"/>
                <w:color w:val="000000"/>
                <w:kern w:val="0"/>
                <w:sz w:val="28"/>
                <w:szCs w:val="28"/>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C15210" w14:textId="77777777" w:rsidR="00A52C22" w:rsidRPr="00FC285F" w:rsidRDefault="00A52C22" w:rsidP="002D457B">
            <w:pPr>
              <w:widowControl/>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田晏慈</w:t>
            </w:r>
          </w:p>
        </w:tc>
        <w:tc>
          <w:tcPr>
            <w:tcW w:w="2267" w:type="dxa"/>
            <w:tcBorders>
              <w:top w:val="single" w:sz="4" w:space="0" w:color="auto"/>
              <w:left w:val="single" w:sz="4" w:space="0" w:color="auto"/>
              <w:bottom w:val="single" w:sz="4" w:space="0" w:color="auto"/>
              <w:right w:val="single" w:sz="4" w:space="0" w:color="000000"/>
            </w:tcBorders>
            <w:shd w:val="clear" w:color="auto" w:fill="auto"/>
          </w:tcPr>
          <w:p w14:paraId="5575E8C2" w14:textId="77777777" w:rsidR="00A52C22" w:rsidRPr="00FC285F" w:rsidRDefault="00A52C22" w:rsidP="002D457B">
            <w:pPr>
              <w:widowControl/>
              <w:rPr>
                <w:rFonts w:ascii="新細明體" w:eastAsia="新細明體" w:hAnsi="新細明體" w:cs="新細明體"/>
                <w:color w:val="000000"/>
                <w:kern w:val="0"/>
                <w:sz w:val="28"/>
                <w:szCs w:val="28"/>
              </w:rPr>
            </w:pPr>
          </w:p>
        </w:tc>
      </w:tr>
      <w:tr w:rsidR="00A52C22" w:rsidRPr="00FC285F" w14:paraId="0DAA3B50" w14:textId="77777777" w:rsidTr="00A52C22">
        <w:trPr>
          <w:trHeight w:val="700"/>
        </w:trPr>
        <w:tc>
          <w:tcPr>
            <w:tcW w:w="735" w:type="dxa"/>
            <w:vMerge/>
            <w:tcBorders>
              <w:left w:val="single" w:sz="4" w:space="0" w:color="auto"/>
              <w:right w:val="single" w:sz="4" w:space="0" w:color="auto"/>
            </w:tcBorders>
            <w:shd w:val="clear" w:color="auto" w:fill="auto"/>
            <w:noWrap/>
            <w:vAlign w:val="center"/>
            <w:hideMark/>
          </w:tcPr>
          <w:p w14:paraId="707BD5FE" w14:textId="77777777" w:rsidR="00A52C22" w:rsidRPr="002D457B" w:rsidRDefault="00A52C22" w:rsidP="002D457B">
            <w:pPr>
              <w:widowControl/>
              <w:jc w:val="center"/>
              <w:rPr>
                <w:rFonts w:ascii="新細明體" w:eastAsia="新細明體" w:hAnsi="新細明體" w:cs="新細明體"/>
                <w:b/>
                <w:color w:val="000000"/>
                <w:kern w:val="0"/>
                <w:sz w:val="28"/>
                <w:szCs w:val="28"/>
              </w:rPr>
            </w:pPr>
          </w:p>
        </w:tc>
        <w:tc>
          <w:tcPr>
            <w:tcW w:w="1265" w:type="dxa"/>
            <w:tcBorders>
              <w:top w:val="single" w:sz="4" w:space="0" w:color="auto"/>
              <w:left w:val="single" w:sz="4" w:space="0" w:color="auto"/>
              <w:bottom w:val="single" w:sz="8" w:space="0" w:color="auto"/>
              <w:right w:val="single" w:sz="4" w:space="0" w:color="auto"/>
            </w:tcBorders>
            <w:shd w:val="clear" w:color="auto" w:fill="auto"/>
            <w:vAlign w:val="center"/>
          </w:tcPr>
          <w:p w14:paraId="59CD5AD9" w14:textId="77777777" w:rsidR="00A52C22" w:rsidRPr="00FC285F" w:rsidRDefault="00A52C22" w:rsidP="002D457B">
            <w:pPr>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陳姿婷</w:t>
            </w:r>
          </w:p>
        </w:tc>
        <w:tc>
          <w:tcPr>
            <w:tcW w:w="1984" w:type="dxa"/>
            <w:tcBorders>
              <w:top w:val="single" w:sz="4" w:space="0" w:color="auto"/>
              <w:left w:val="single" w:sz="4" w:space="0" w:color="auto"/>
              <w:bottom w:val="single" w:sz="8" w:space="0" w:color="auto"/>
              <w:right w:val="single" w:sz="4" w:space="0" w:color="auto"/>
            </w:tcBorders>
            <w:shd w:val="clear" w:color="auto" w:fill="auto"/>
            <w:vAlign w:val="center"/>
          </w:tcPr>
          <w:p w14:paraId="36230E20" w14:textId="77777777" w:rsidR="00A52C22" w:rsidRPr="00FC285F" w:rsidRDefault="00A52C22" w:rsidP="002D457B">
            <w:pPr>
              <w:widowControl/>
              <w:jc w:val="center"/>
              <w:rPr>
                <w:rFonts w:ascii="新細明體" w:eastAsia="新細明體" w:hAnsi="新細明體" w:cs="新細明體"/>
                <w:color w:val="000000"/>
                <w:kern w:val="0"/>
                <w:sz w:val="28"/>
                <w:szCs w:val="28"/>
              </w:rPr>
            </w:pP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tcPr>
          <w:p w14:paraId="79E1AC8D" w14:textId="77777777" w:rsidR="00A52C22" w:rsidRPr="00FC285F" w:rsidRDefault="00A52C22" w:rsidP="002D457B">
            <w:pPr>
              <w:widowControl/>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王玉婷</w:t>
            </w:r>
          </w:p>
        </w:tc>
        <w:tc>
          <w:tcPr>
            <w:tcW w:w="2268" w:type="dxa"/>
            <w:tcBorders>
              <w:top w:val="single" w:sz="4" w:space="0" w:color="auto"/>
              <w:left w:val="single" w:sz="4" w:space="0" w:color="auto"/>
              <w:bottom w:val="single" w:sz="8" w:space="0" w:color="auto"/>
              <w:right w:val="single" w:sz="4" w:space="0" w:color="auto"/>
            </w:tcBorders>
            <w:shd w:val="clear" w:color="auto" w:fill="auto"/>
            <w:vAlign w:val="center"/>
          </w:tcPr>
          <w:p w14:paraId="61A58FA3" w14:textId="77777777" w:rsidR="00A52C22" w:rsidRPr="00FC285F" w:rsidRDefault="00A52C22" w:rsidP="002D457B">
            <w:pPr>
              <w:widowControl/>
              <w:jc w:val="center"/>
              <w:rPr>
                <w:rFonts w:ascii="新細明體" w:eastAsia="新細明體" w:hAnsi="新細明體" w:cs="新細明體"/>
                <w:color w:val="000000"/>
                <w:kern w:val="0"/>
                <w:sz w:val="28"/>
                <w:szCs w:val="28"/>
              </w:rPr>
            </w:pPr>
          </w:p>
        </w:tc>
        <w:tc>
          <w:tcPr>
            <w:tcW w:w="1276" w:type="dxa"/>
            <w:gridSpan w:val="2"/>
            <w:tcBorders>
              <w:top w:val="single" w:sz="4" w:space="0" w:color="auto"/>
              <w:left w:val="single" w:sz="4" w:space="0" w:color="auto"/>
              <w:bottom w:val="single" w:sz="8" w:space="0" w:color="auto"/>
              <w:right w:val="single" w:sz="4" w:space="0" w:color="auto"/>
            </w:tcBorders>
            <w:shd w:val="clear" w:color="auto" w:fill="auto"/>
            <w:vAlign w:val="center"/>
          </w:tcPr>
          <w:p w14:paraId="27844824" w14:textId="77777777" w:rsidR="00A52C22" w:rsidRPr="00FC285F" w:rsidRDefault="00A52C22" w:rsidP="002D457B">
            <w:pPr>
              <w:widowControl/>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曾秀慧</w:t>
            </w:r>
          </w:p>
        </w:tc>
        <w:tc>
          <w:tcPr>
            <w:tcW w:w="2267" w:type="dxa"/>
            <w:tcBorders>
              <w:top w:val="single" w:sz="4" w:space="0" w:color="auto"/>
              <w:left w:val="single" w:sz="4" w:space="0" w:color="auto"/>
              <w:bottom w:val="single" w:sz="8" w:space="0" w:color="auto"/>
              <w:right w:val="single" w:sz="4" w:space="0" w:color="000000"/>
            </w:tcBorders>
            <w:shd w:val="clear" w:color="auto" w:fill="auto"/>
          </w:tcPr>
          <w:p w14:paraId="18D06472" w14:textId="77777777" w:rsidR="00A52C22" w:rsidRPr="00FC285F" w:rsidRDefault="00A52C22" w:rsidP="00FC285F">
            <w:pPr>
              <w:widowControl/>
              <w:rPr>
                <w:rFonts w:ascii="新細明體" w:eastAsia="新細明體" w:hAnsi="新細明體" w:cs="新細明體"/>
                <w:color w:val="000000"/>
                <w:kern w:val="0"/>
                <w:sz w:val="28"/>
                <w:szCs w:val="28"/>
              </w:rPr>
            </w:pPr>
          </w:p>
        </w:tc>
      </w:tr>
      <w:tr w:rsidR="00A52C22" w:rsidRPr="00FC285F" w14:paraId="58FFC1BB" w14:textId="77777777" w:rsidTr="00A52C22">
        <w:trPr>
          <w:trHeight w:val="700"/>
        </w:trPr>
        <w:tc>
          <w:tcPr>
            <w:tcW w:w="735" w:type="dxa"/>
            <w:vMerge/>
            <w:tcBorders>
              <w:left w:val="single" w:sz="4" w:space="0" w:color="auto"/>
              <w:bottom w:val="single" w:sz="8" w:space="0" w:color="auto"/>
              <w:right w:val="single" w:sz="4" w:space="0" w:color="auto"/>
            </w:tcBorders>
            <w:shd w:val="clear" w:color="auto" w:fill="auto"/>
            <w:noWrap/>
            <w:vAlign w:val="center"/>
          </w:tcPr>
          <w:p w14:paraId="56B233FE" w14:textId="77777777" w:rsidR="00A52C22" w:rsidRPr="002D457B" w:rsidRDefault="00A52C22" w:rsidP="002D457B">
            <w:pPr>
              <w:widowControl/>
              <w:jc w:val="center"/>
              <w:rPr>
                <w:rFonts w:ascii="新細明體" w:eastAsia="新細明體" w:hAnsi="新細明體" w:cs="新細明體"/>
                <w:b/>
                <w:color w:val="000000"/>
                <w:kern w:val="0"/>
                <w:sz w:val="28"/>
                <w:szCs w:val="28"/>
              </w:rPr>
            </w:pPr>
          </w:p>
        </w:tc>
        <w:tc>
          <w:tcPr>
            <w:tcW w:w="1265" w:type="dxa"/>
            <w:tcBorders>
              <w:top w:val="single" w:sz="4" w:space="0" w:color="auto"/>
              <w:left w:val="single" w:sz="4" w:space="0" w:color="auto"/>
              <w:bottom w:val="single" w:sz="8" w:space="0" w:color="auto"/>
              <w:right w:val="single" w:sz="4" w:space="0" w:color="auto"/>
            </w:tcBorders>
            <w:shd w:val="clear" w:color="auto" w:fill="auto"/>
            <w:vAlign w:val="center"/>
          </w:tcPr>
          <w:p w14:paraId="0D817F81" w14:textId="77777777" w:rsidR="00A52C22" w:rsidRDefault="00A52C22" w:rsidP="002D457B">
            <w:pPr>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陳惠芬</w:t>
            </w:r>
          </w:p>
        </w:tc>
        <w:tc>
          <w:tcPr>
            <w:tcW w:w="1984" w:type="dxa"/>
            <w:tcBorders>
              <w:top w:val="single" w:sz="4" w:space="0" w:color="auto"/>
              <w:left w:val="single" w:sz="4" w:space="0" w:color="auto"/>
              <w:bottom w:val="single" w:sz="8" w:space="0" w:color="auto"/>
              <w:right w:val="single" w:sz="4" w:space="0" w:color="auto"/>
            </w:tcBorders>
            <w:shd w:val="clear" w:color="auto" w:fill="auto"/>
            <w:vAlign w:val="center"/>
          </w:tcPr>
          <w:p w14:paraId="3C051E61" w14:textId="77777777" w:rsidR="00A52C22" w:rsidRPr="00FC285F" w:rsidRDefault="00A52C22" w:rsidP="002D457B">
            <w:pPr>
              <w:widowControl/>
              <w:jc w:val="center"/>
              <w:rPr>
                <w:rFonts w:ascii="新細明體" w:eastAsia="新細明體" w:hAnsi="新細明體" w:cs="新細明體"/>
                <w:color w:val="000000"/>
                <w:kern w:val="0"/>
                <w:sz w:val="28"/>
                <w:szCs w:val="28"/>
              </w:rPr>
            </w:pP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tcPr>
          <w:p w14:paraId="2B6B30A7" w14:textId="77777777" w:rsidR="00A52C22" w:rsidRDefault="00331B72" w:rsidP="002D457B">
            <w:pPr>
              <w:widowControl/>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林沛宜</w:t>
            </w:r>
          </w:p>
        </w:tc>
        <w:tc>
          <w:tcPr>
            <w:tcW w:w="2268" w:type="dxa"/>
            <w:tcBorders>
              <w:top w:val="single" w:sz="4" w:space="0" w:color="auto"/>
              <w:left w:val="single" w:sz="4" w:space="0" w:color="auto"/>
              <w:bottom w:val="single" w:sz="8" w:space="0" w:color="auto"/>
              <w:right w:val="single" w:sz="4" w:space="0" w:color="auto"/>
            </w:tcBorders>
            <w:shd w:val="clear" w:color="auto" w:fill="auto"/>
            <w:vAlign w:val="center"/>
          </w:tcPr>
          <w:p w14:paraId="4A364019" w14:textId="77777777" w:rsidR="00A52C22" w:rsidRPr="00FC285F" w:rsidRDefault="00A52C22" w:rsidP="002D457B">
            <w:pPr>
              <w:widowControl/>
              <w:jc w:val="center"/>
              <w:rPr>
                <w:rFonts w:ascii="新細明體" w:eastAsia="新細明體" w:hAnsi="新細明體" w:cs="新細明體"/>
                <w:color w:val="000000"/>
                <w:kern w:val="0"/>
                <w:sz w:val="28"/>
                <w:szCs w:val="28"/>
              </w:rPr>
            </w:pPr>
          </w:p>
        </w:tc>
        <w:tc>
          <w:tcPr>
            <w:tcW w:w="1276" w:type="dxa"/>
            <w:gridSpan w:val="2"/>
            <w:tcBorders>
              <w:top w:val="single" w:sz="4" w:space="0" w:color="auto"/>
              <w:left w:val="single" w:sz="4" w:space="0" w:color="auto"/>
              <w:bottom w:val="single" w:sz="8" w:space="0" w:color="auto"/>
              <w:right w:val="single" w:sz="4" w:space="0" w:color="auto"/>
            </w:tcBorders>
            <w:shd w:val="clear" w:color="auto" w:fill="auto"/>
            <w:vAlign w:val="center"/>
          </w:tcPr>
          <w:p w14:paraId="1E45D939" w14:textId="77777777" w:rsidR="00A52C22" w:rsidRPr="00FC285F" w:rsidRDefault="00A52C22" w:rsidP="002D457B">
            <w:pPr>
              <w:widowControl/>
              <w:jc w:val="center"/>
              <w:rPr>
                <w:rFonts w:ascii="新細明體" w:eastAsia="新細明體" w:hAnsi="新細明體" w:cs="新細明體"/>
                <w:color w:val="000000"/>
                <w:kern w:val="0"/>
                <w:sz w:val="28"/>
                <w:szCs w:val="28"/>
              </w:rPr>
            </w:pPr>
          </w:p>
        </w:tc>
        <w:tc>
          <w:tcPr>
            <w:tcW w:w="2267" w:type="dxa"/>
            <w:tcBorders>
              <w:top w:val="single" w:sz="4" w:space="0" w:color="auto"/>
              <w:left w:val="single" w:sz="4" w:space="0" w:color="auto"/>
              <w:bottom w:val="single" w:sz="8" w:space="0" w:color="auto"/>
              <w:right w:val="single" w:sz="4" w:space="0" w:color="000000"/>
            </w:tcBorders>
            <w:shd w:val="clear" w:color="auto" w:fill="auto"/>
          </w:tcPr>
          <w:p w14:paraId="78AB26E3" w14:textId="77777777" w:rsidR="00A52C22" w:rsidRPr="00FC285F" w:rsidRDefault="00A52C22" w:rsidP="00FC285F">
            <w:pPr>
              <w:widowControl/>
              <w:rPr>
                <w:rFonts w:ascii="新細明體" w:eastAsia="新細明體" w:hAnsi="新細明體" w:cs="新細明體"/>
                <w:color w:val="000000"/>
                <w:kern w:val="0"/>
                <w:sz w:val="28"/>
                <w:szCs w:val="28"/>
              </w:rPr>
            </w:pPr>
          </w:p>
        </w:tc>
      </w:tr>
      <w:tr w:rsidR="00C27CFD" w:rsidRPr="00FC285F" w14:paraId="246E363E" w14:textId="77777777" w:rsidTr="007C7A86">
        <w:trPr>
          <w:trHeight w:val="1540"/>
        </w:trPr>
        <w:tc>
          <w:tcPr>
            <w:tcW w:w="735" w:type="dxa"/>
            <w:tcBorders>
              <w:top w:val="nil"/>
              <w:left w:val="single" w:sz="8" w:space="0" w:color="auto"/>
              <w:bottom w:val="single" w:sz="4" w:space="0" w:color="auto"/>
              <w:right w:val="single" w:sz="4" w:space="0" w:color="auto"/>
            </w:tcBorders>
            <w:vAlign w:val="center"/>
            <w:hideMark/>
          </w:tcPr>
          <w:p w14:paraId="66B81918" w14:textId="77777777" w:rsidR="00C27CFD" w:rsidRDefault="00C27CFD" w:rsidP="00C27CFD">
            <w:pPr>
              <w:widowControl/>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各</w:t>
            </w:r>
          </w:p>
          <w:p w14:paraId="3FA798B7" w14:textId="77777777" w:rsidR="00C27CFD" w:rsidRDefault="00C27CFD" w:rsidP="002D457B">
            <w:pPr>
              <w:widowControl/>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組</w:t>
            </w:r>
          </w:p>
          <w:p w14:paraId="1B9A8D02" w14:textId="77777777" w:rsidR="00C27CFD" w:rsidRDefault="00C27CFD" w:rsidP="00C27CFD">
            <w:pPr>
              <w:widowControl/>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報</w:t>
            </w:r>
          </w:p>
          <w:p w14:paraId="1320481E" w14:textId="77777777" w:rsidR="00C27CFD" w:rsidRDefault="00C27CFD" w:rsidP="00C27CFD">
            <w:pPr>
              <w:widowControl/>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告</w:t>
            </w:r>
          </w:p>
          <w:p w14:paraId="587B57D3" w14:textId="77777777" w:rsidR="00C27CFD" w:rsidRDefault="00C27CFD" w:rsidP="00C27CFD">
            <w:pPr>
              <w:widowControl/>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事</w:t>
            </w:r>
          </w:p>
          <w:p w14:paraId="0EE52AF2" w14:textId="77777777" w:rsidR="00C27CFD" w:rsidRPr="00FC285F" w:rsidRDefault="00C27CFD" w:rsidP="00C27CFD">
            <w:pPr>
              <w:widowControl/>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項</w:t>
            </w:r>
          </w:p>
        </w:tc>
        <w:tc>
          <w:tcPr>
            <w:tcW w:w="10194" w:type="dxa"/>
            <w:gridSpan w:val="7"/>
            <w:tcBorders>
              <w:top w:val="nil"/>
              <w:left w:val="single" w:sz="4" w:space="0" w:color="auto"/>
              <w:bottom w:val="single" w:sz="4" w:space="0" w:color="auto"/>
              <w:right w:val="single" w:sz="8" w:space="0" w:color="000000"/>
            </w:tcBorders>
          </w:tcPr>
          <w:p w14:paraId="08AD51F8" w14:textId="0CAE1DD0" w:rsidR="00C27CFD" w:rsidRDefault="00C27CFD" w:rsidP="00C27CFD">
            <w:pPr>
              <w:widowControl/>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行政組:</w:t>
            </w:r>
            <w:r w:rsidR="002D457B">
              <w:rPr>
                <w:rFonts w:ascii="新細明體" w:eastAsia="新細明體" w:hAnsi="新細明體" w:cs="新細明體"/>
                <w:color w:val="000000"/>
                <w:kern w:val="0"/>
                <w:sz w:val="28"/>
                <w:szCs w:val="28"/>
              </w:rPr>
              <w:t xml:space="preserve"> </w:t>
            </w:r>
          </w:p>
          <w:p w14:paraId="0EBA7C33" w14:textId="65DB6692" w:rsidR="00560A4A" w:rsidRDefault="00560A4A" w:rsidP="00C27CFD">
            <w:pPr>
              <w:widowControl/>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12月不舉辦聖誕活動(無交換禮物.裝扮.只掛聖誕祝福卡片)如家長自備服裝老師可協助拍照留念。</w:t>
            </w:r>
          </w:p>
          <w:p w14:paraId="07C7B9E7" w14:textId="0D8C583E" w:rsidR="00560A4A" w:rsidRDefault="00560A4A" w:rsidP="00C27CFD">
            <w:pPr>
              <w:widowControl/>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12</w:t>
            </w:r>
            <w:r>
              <w:rPr>
                <w:rFonts w:ascii="新細明體" w:eastAsia="新細明體" w:hAnsi="新細明體" w:cs="新細明體"/>
                <w:color w:val="000000"/>
                <w:kern w:val="0"/>
                <w:sz w:val="28"/>
                <w:szCs w:val="28"/>
              </w:rPr>
              <w:t>/</w:t>
            </w:r>
            <w:r>
              <w:rPr>
                <w:rFonts w:ascii="新細明體" w:eastAsia="新細明體" w:hAnsi="新細明體" w:cs="新細明體" w:hint="eastAsia"/>
                <w:color w:val="000000"/>
                <w:kern w:val="0"/>
                <w:sz w:val="28"/>
                <w:szCs w:val="28"/>
              </w:rPr>
              <w:t>2發聖誕週活動相關資訊通知單</w:t>
            </w:r>
          </w:p>
          <w:p w14:paraId="5A416A5F" w14:textId="52767EF9" w:rsidR="00560A4A" w:rsidRDefault="00560A4A" w:rsidP="00C27CFD">
            <w:pPr>
              <w:widowControl/>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12</w:t>
            </w:r>
            <w:r>
              <w:rPr>
                <w:rFonts w:ascii="新細明體" w:eastAsia="新細明體" w:hAnsi="新細明體" w:cs="新細明體"/>
                <w:color w:val="000000"/>
                <w:kern w:val="0"/>
                <w:sz w:val="28"/>
                <w:szCs w:val="28"/>
              </w:rPr>
              <w:t>/</w:t>
            </w:r>
            <w:r>
              <w:rPr>
                <w:rFonts w:ascii="新細明體" w:eastAsia="新細明體" w:hAnsi="新細明體" w:cs="新細明體" w:hint="eastAsia"/>
                <w:color w:val="000000"/>
                <w:kern w:val="0"/>
                <w:sz w:val="28"/>
                <w:szCs w:val="28"/>
              </w:rPr>
              <w:t>14提醒家長準備聖誕祝福卡片</w:t>
            </w:r>
          </w:p>
          <w:p w14:paraId="26F1FB2A" w14:textId="0903E11F" w:rsidR="00560A4A" w:rsidRDefault="00560A4A" w:rsidP="00C27CFD">
            <w:pPr>
              <w:widowControl/>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12</w:t>
            </w:r>
            <w:r>
              <w:rPr>
                <w:rFonts w:ascii="新細明體" w:eastAsia="新細明體" w:hAnsi="新細明體" w:cs="新細明體"/>
                <w:color w:val="000000"/>
                <w:kern w:val="0"/>
                <w:sz w:val="28"/>
                <w:szCs w:val="28"/>
              </w:rPr>
              <w:t>/</w:t>
            </w:r>
            <w:r>
              <w:rPr>
                <w:rFonts w:ascii="新細明體" w:eastAsia="新細明體" w:hAnsi="新細明體" w:cs="新細明體" w:hint="eastAsia"/>
                <w:color w:val="000000"/>
                <w:kern w:val="0"/>
                <w:sz w:val="28"/>
                <w:szCs w:val="28"/>
              </w:rPr>
              <w:t>23退回聖誕活動物件</w:t>
            </w:r>
          </w:p>
          <w:p w14:paraId="74E0180F" w14:textId="3BBD727F" w:rsidR="00560A4A" w:rsidRPr="00560A4A" w:rsidRDefault="00560A4A" w:rsidP="00C27CFD">
            <w:pPr>
              <w:widowControl/>
              <w:rPr>
                <w:rFonts w:ascii="新細明體" w:eastAsia="新細明體" w:hAnsi="新細明體" w:cs="新細明體" w:hint="eastAsia"/>
                <w:color w:val="000000"/>
                <w:kern w:val="0"/>
                <w:sz w:val="28"/>
                <w:szCs w:val="28"/>
              </w:rPr>
            </w:pPr>
            <w:r>
              <w:rPr>
                <w:rFonts w:ascii="新細明體" w:eastAsia="新細明體" w:hAnsi="新細明體" w:cs="新細明體" w:hint="eastAsia"/>
                <w:color w:val="000000"/>
                <w:kern w:val="0"/>
                <w:sz w:val="28"/>
                <w:szCs w:val="28"/>
              </w:rPr>
              <w:t>12</w:t>
            </w:r>
            <w:r>
              <w:rPr>
                <w:rFonts w:ascii="新細明體" w:eastAsia="新細明體" w:hAnsi="新細明體" w:cs="新細明體"/>
                <w:color w:val="000000"/>
                <w:kern w:val="0"/>
                <w:sz w:val="28"/>
                <w:szCs w:val="28"/>
              </w:rPr>
              <w:t>/</w:t>
            </w:r>
            <w:r>
              <w:rPr>
                <w:rFonts w:ascii="新細明體" w:eastAsia="新細明體" w:hAnsi="新細明體" w:cs="新細明體" w:hint="eastAsia"/>
                <w:color w:val="000000"/>
                <w:kern w:val="0"/>
                <w:sz w:val="28"/>
                <w:szCs w:val="28"/>
              </w:rPr>
              <w:t>23(五)請老師穿著有關聖誕節相關色</w:t>
            </w:r>
            <w:r w:rsidR="007C7A86">
              <w:rPr>
                <w:rFonts w:ascii="新細明體" w:eastAsia="新細明體" w:hAnsi="新細明體" w:cs="新細明體" w:hint="eastAsia"/>
                <w:color w:val="000000"/>
                <w:kern w:val="0"/>
                <w:sz w:val="28"/>
                <w:szCs w:val="28"/>
              </w:rPr>
              <w:t>服裝</w:t>
            </w:r>
            <w:r>
              <w:rPr>
                <w:rFonts w:ascii="新細明體" w:eastAsia="新細明體" w:hAnsi="新細明體" w:cs="新細明體" w:hint="eastAsia"/>
                <w:color w:val="000000"/>
                <w:kern w:val="0"/>
                <w:sz w:val="28"/>
                <w:szCs w:val="28"/>
              </w:rPr>
              <w:t>(紅.綠.白)</w:t>
            </w:r>
          </w:p>
          <w:p w14:paraId="7C2E5894" w14:textId="5C90E672" w:rsidR="00C27CFD" w:rsidRDefault="00C27CFD" w:rsidP="00C27CFD">
            <w:pPr>
              <w:widowControl/>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教保組:</w:t>
            </w:r>
          </w:p>
          <w:p w14:paraId="29D43BF6" w14:textId="4591D917" w:rsidR="00560A4A" w:rsidRDefault="00560A4A" w:rsidP="00C27CFD">
            <w:pPr>
              <w:widowControl/>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12月請各班完成教室</w:t>
            </w:r>
            <w:r w:rsidRPr="00156710">
              <w:rPr>
                <w:rFonts w:ascii="新細明體" w:eastAsia="新細明體" w:hAnsi="新細明體" w:cs="新細明體" w:hint="eastAsia"/>
                <w:color w:val="000000"/>
                <w:kern w:val="0"/>
                <w:sz w:val="28"/>
                <w:szCs w:val="28"/>
              </w:rPr>
              <w:t>簡單</w:t>
            </w:r>
            <w:r>
              <w:rPr>
                <w:rFonts w:ascii="新細明體" w:eastAsia="新細明體" w:hAnsi="新細明體" w:cs="新細明體" w:hint="eastAsia"/>
                <w:color w:val="000000"/>
                <w:kern w:val="0"/>
                <w:sz w:val="28"/>
                <w:szCs w:val="28"/>
              </w:rPr>
              <w:t>聖誕</w:t>
            </w:r>
            <w:r w:rsidRPr="00156710">
              <w:rPr>
                <w:rFonts w:ascii="新細明體" w:eastAsia="新細明體" w:hAnsi="新細明體" w:cs="新細明體" w:hint="eastAsia"/>
                <w:color w:val="000000"/>
                <w:kern w:val="0"/>
                <w:sz w:val="28"/>
                <w:szCs w:val="28"/>
              </w:rPr>
              <w:t>情境佈置</w:t>
            </w:r>
          </w:p>
          <w:p w14:paraId="19091C88" w14:textId="66677175" w:rsidR="00C27CFD" w:rsidRDefault="00C27CFD" w:rsidP="00C27CFD">
            <w:pPr>
              <w:widowControl/>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醫護組:</w:t>
            </w:r>
          </w:p>
          <w:p w14:paraId="15193E5C" w14:textId="77777777" w:rsidR="002D457B" w:rsidRDefault="00396639" w:rsidP="00C27CFD">
            <w:pPr>
              <w:widowControl/>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12月份衛教單張(安馨)</w:t>
            </w:r>
          </w:p>
          <w:p w14:paraId="6F280E3B" w14:textId="479E4154" w:rsidR="00F17BE8" w:rsidRDefault="00396639" w:rsidP="00C27CFD">
            <w:pPr>
              <w:widowControl/>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12月份請完成生長曲線登錄</w:t>
            </w:r>
          </w:p>
          <w:p w14:paraId="1D3D11C7" w14:textId="77777777" w:rsidR="007C7A86" w:rsidRDefault="007C7A86" w:rsidP="00C27CFD">
            <w:pPr>
              <w:widowControl/>
              <w:rPr>
                <w:rFonts w:ascii="新細明體" w:eastAsia="新細明體" w:hAnsi="新細明體" w:cs="新細明體" w:hint="eastAsia"/>
                <w:color w:val="000000"/>
                <w:kern w:val="0"/>
                <w:sz w:val="28"/>
                <w:szCs w:val="28"/>
              </w:rPr>
            </w:pPr>
          </w:p>
          <w:p w14:paraId="01F285E5" w14:textId="5423740E" w:rsidR="00396639" w:rsidRDefault="0066029F" w:rsidP="00C27CFD">
            <w:pPr>
              <w:widowControl/>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lastRenderedPageBreak/>
              <w:t>親職講座主題：牙齒保健 時間：12</w:t>
            </w:r>
            <w:r>
              <w:rPr>
                <w:rFonts w:ascii="新細明體" w:eastAsia="新細明體" w:hAnsi="新細明體" w:cs="新細明體"/>
                <w:color w:val="000000"/>
                <w:kern w:val="0"/>
                <w:sz w:val="28"/>
                <w:szCs w:val="28"/>
              </w:rPr>
              <w:t>/17</w:t>
            </w:r>
            <w:r>
              <w:rPr>
                <w:rFonts w:ascii="新細明體" w:eastAsia="新細明體" w:hAnsi="新細明體" w:cs="新細明體" w:hint="eastAsia"/>
                <w:color w:val="000000"/>
                <w:kern w:val="0"/>
                <w:sz w:val="28"/>
                <w:szCs w:val="28"/>
              </w:rPr>
              <w:t>上午</w:t>
            </w:r>
            <w:r>
              <w:rPr>
                <w:rFonts w:ascii="新細明體" w:eastAsia="新細明體" w:hAnsi="新細明體" w:cs="新細明體"/>
                <w:color w:val="000000"/>
                <w:kern w:val="0"/>
                <w:sz w:val="28"/>
                <w:szCs w:val="28"/>
              </w:rPr>
              <w:t xml:space="preserve"> 9</w:t>
            </w:r>
            <w:r>
              <w:rPr>
                <w:rFonts w:ascii="新細明體" w:eastAsia="新細明體" w:hAnsi="新細明體" w:cs="新細明體" w:hint="eastAsia"/>
                <w:color w:val="000000"/>
                <w:kern w:val="0"/>
                <w:sz w:val="28"/>
                <w:szCs w:val="28"/>
              </w:rPr>
              <w:t>：00-11：00</w:t>
            </w:r>
          </w:p>
          <w:p w14:paraId="0D983D24" w14:textId="48022946" w:rsidR="00F17BE8" w:rsidRPr="00396639" w:rsidRDefault="0066029F" w:rsidP="00C27CFD">
            <w:pPr>
              <w:widowControl/>
              <w:rPr>
                <w:rFonts w:ascii="新細明體" w:eastAsia="新細明體" w:hAnsi="新細明體" w:cs="新細明體" w:hint="eastAsia"/>
                <w:color w:val="000000"/>
                <w:kern w:val="0"/>
                <w:sz w:val="28"/>
                <w:szCs w:val="28"/>
              </w:rPr>
            </w:pPr>
            <w:r>
              <w:rPr>
                <w:rFonts w:ascii="新細明體" w:eastAsia="新細明體" w:hAnsi="新細明體" w:cs="新細明體" w:hint="eastAsia"/>
                <w:color w:val="000000"/>
                <w:kern w:val="0"/>
                <w:sz w:val="28"/>
                <w:szCs w:val="28"/>
              </w:rPr>
              <w:t>12</w:t>
            </w:r>
            <w:r>
              <w:rPr>
                <w:rFonts w:ascii="新細明體" w:eastAsia="新細明體" w:hAnsi="新細明體" w:cs="新細明體"/>
                <w:color w:val="000000"/>
                <w:kern w:val="0"/>
                <w:sz w:val="28"/>
                <w:szCs w:val="28"/>
              </w:rPr>
              <w:t>/</w:t>
            </w:r>
            <w:r>
              <w:rPr>
                <w:rFonts w:ascii="新細明體" w:eastAsia="新細明體" w:hAnsi="新細明體" w:cs="新細明體" w:hint="eastAsia"/>
                <w:color w:val="000000"/>
                <w:kern w:val="0"/>
                <w:sz w:val="28"/>
                <w:szCs w:val="28"/>
              </w:rPr>
              <w:t>1會發親職講座通知單(限1.5</w:t>
            </w:r>
            <w:r>
              <w:rPr>
                <w:rFonts w:ascii="新細明體" w:eastAsia="新細明體" w:hAnsi="新細明體" w:cs="新細明體"/>
                <w:color w:val="000000"/>
                <w:kern w:val="0"/>
                <w:sz w:val="28"/>
                <w:szCs w:val="28"/>
              </w:rPr>
              <w:t>Y</w:t>
            </w:r>
            <w:r>
              <w:rPr>
                <w:rFonts w:ascii="新細明體" w:eastAsia="新細明體" w:hAnsi="新細明體" w:cs="新細明體" w:hint="eastAsia"/>
                <w:color w:val="000000"/>
                <w:kern w:val="0"/>
                <w:sz w:val="28"/>
                <w:szCs w:val="28"/>
              </w:rPr>
              <w:t>以上幼兒家長參加 如有名額會再開放)</w:t>
            </w:r>
          </w:p>
        </w:tc>
      </w:tr>
      <w:tr w:rsidR="00C27CFD" w:rsidRPr="00FC285F" w14:paraId="39E567F3" w14:textId="77777777" w:rsidTr="00A52C22">
        <w:trPr>
          <w:trHeight w:val="71"/>
        </w:trPr>
        <w:tc>
          <w:tcPr>
            <w:tcW w:w="735" w:type="dxa"/>
            <w:tcBorders>
              <w:top w:val="single" w:sz="4" w:space="0" w:color="auto"/>
              <w:left w:val="single" w:sz="8" w:space="0" w:color="auto"/>
              <w:bottom w:val="single" w:sz="4" w:space="0" w:color="auto"/>
              <w:right w:val="single" w:sz="4" w:space="0" w:color="auto"/>
            </w:tcBorders>
            <w:vAlign w:val="center"/>
          </w:tcPr>
          <w:p w14:paraId="3323A9C9" w14:textId="77777777" w:rsidR="00C27CFD" w:rsidRDefault="00C27CFD" w:rsidP="00C27CFD">
            <w:pPr>
              <w:jc w:val="center"/>
              <w:rPr>
                <w:rFonts w:ascii="新細明體" w:eastAsia="新細明體" w:hAnsi="新細明體" w:cs="新細明體"/>
                <w:color w:val="000000"/>
                <w:kern w:val="0"/>
                <w:sz w:val="28"/>
                <w:szCs w:val="28"/>
              </w:rPr>
            </w:pPr>
          </w:p>
          <w:p w14:paraId="7A3565DF" w14:textId="77777777" w:rsidR="00C27CFD" w:rsidRDefault="00C27CFD" w:rsidP="00C27CFD">
            <w:pPr>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決</w:t>
            </w:r>
          </w:p>
          <w:p w14:paraId="6D9224C1" w14:textId="77777777" w:rsidR="00C27CFD" w:rsidRDefault="00C27CFD" w:rsidP="00C27CFD">
            <w:pPr>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議</w:t>
            </w:r>
          </w:p>
          <w:p w14:paraId="1A98ECFD" w14:textId="77777777" w:rsidR="00C27CFD" w:rsidRDefault="00C27CFD" w:rsidP="00C27CFD">
            <w:pPr>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事</w:t>
            </w:r>
          </w:p>
          <w:p w14:paraId="77C85689" w14:textId="77777777" w:rsidR="00C27CFD" w:rsidRDefault="00C27CFD" w:rsidP="00C27CFD">
            <w:pPr>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項</w:t>
            </w:r>
          </w:p>
          <w:p w14:paraId="5BACC18D" w14:textId="77777777" w:rsidR="00C27CFD" w:rsidRDefault="00C27CFD" w:rsidP="00C27CFD">
            <w:pPr>
              <w:jc w:val="center"/>
              <w:rPr>
                <w:rFonts w:ascii="新細明體" w:eastAsia="新細明體" w:hAnsi="新細明體" w:cs="新細明體"/>
                <w:color w:val="000000"/>
                <w:kern w:val="0"/>
                <w:sz w:val="28"/>
                <w:szCs w:val="28"/>
              </w:rPr>
            </w:pPr>
          </w:p>
          <w:p w14:paraId="0D8A1AC3" w14:textId="77777777" w:rsidR="00C27CFD" w:rsidRDefault="00C27CFD" w:rsidP="00C27CFD">
            <w:pPr>
              <w:jc w:val="center"/>
              <w:rPr>
                <w:rFonts w:ascii="新細明體" w:eastAsia="新細明體" w:hAnsi="新細明體" w:cs="新細明體"/>
                <w:color w:val="000000"/>
                <w:kern w:val="0"/>
                <w:sz w:val="28"/>
                <w:szCs w:val="28"/>
              </w:rPr>
            </w:pPr>
          </w:p>
          <w:p w14:paraId="06316AD5" w14:textId="77777777" w:rsidR="00C27CFD" w:rsidRDefault="00C27CFD" w:rsidP="00C27CFD">
            <w:pPr>
              <w:jc w:val="center"/>
              <w:rPr>
                <w:rFonts w:ascii="新細明體" w:eastAsia="新細明體" w:hAnsi="新細明體" w:cs="新細明體"/>
                <w:color w:val="000000"/>
                <w:kern w:val="0"/>
                <w:sz w:val="28"/>
                <w:szCs w:val="28"/>
              </w:rPr>
            </w:pPr>
          </w:p>
        </w:tc>
        <w:tc>
          <w:tcPr>
            <w:tcW w:w="10194" w:type="dxa"/>
            <w:gridSpan w:val="7"/>
            <w:tcBorders>
              <w:top w:val="single" w:sz="4" w:space="0" w:color="auto"/>
              <w:left w:val="single" w:sz="4" w:space="0" w:color="auto"/>
              <w:bottom w:val="single" w:sz="4" w:space="0" w:color="auto"/>
              <w:right w:val="single" w:sz="8" w:space="0" w:color="000000"/>
            </w:tcBorders>
          </w:tcPr>
          <w:p w14:paraId="30DC2580" w14:textId="1DF0F68F" w:rsidR="00C27CFD" w:rsidRDefault="00C27CFD" w:rsidP="00C27CFD">
            <w:pP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行政組:</w:t>
            </w:r>
          </w:p>
          <w:p w14:paraId="01C151E0" w14:textId="513DD4C3" w:rsidR="0066029F" w:rsidRDefault="0066029F" w:rsidP="00C27CFD">
            <w:pPr>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尾牙時間：112</w:t>
            </w:r>
            <w:r>
              <w:rPr>
                <w:rFonts w:ascii="新細明體" w:eastAsia="新細明體" w:hAnsi="新細明體" w:cs="新細明體"/>
                <w:color w:val="000000"/>
                <w:kern w:val="0"/>
                <w:sz w:val="28"/>
                <w:szCs w:val="28"/>
              </w:rPr>
              <w:t>/</w:t>
            </w:r>
            <w:r>
              <w:rPr>
                <w:rFonts w:ascii="新細明體" w:eastAsia="新細明體" w:hAnsi="新細明體" w:cs="新細明體" w:hint="eastAsia"/>
                <w:color w:val="000000"/>
                <w:kern w:val="0"/>
                <w:sz w:val="28"/>
                <w:szCs w:val="28"/>
              </w:rPr>
              <w:t>1/</w:t>
            </w:r>
            <w:r>
              <w:rPr>
                <w:rFonts w:ascii="新細明體" w:eastAsia="新細明體" w:hAnsi="新細明體" w:cs="新細明體"/>
                <w:color w:val="000000"/>
                <w:kern w:val="0"/>
                <w:sz w:val="28"/>
                <w:szCs w:val="28"/>
              </w:rPr>
              <w:t>14</w:t>
            </w:r>
            <w:r>
              <w:rPr>
                <w:rFonts w:ascii="新細明體" w:eastAsia="新細明體" w:hAnsi="新細明體" w:cs="新細明體" w:hint="eastAsia"/>
                <w:color w:val="000000"/>
                <w:kern w:val="0"/>
                <w:sz w:val="28"/>
                <w:szCs w:val="28"/>
              </w:rPr>
              <w:t xml:space="preserve"> 詳細地點待討論</w:t>
            </w:r>
          </w:p>
          <w:p w14:paraId="24BC9E82" w14:textId="5AF60430" w:rsidR="0066029F" w:rsidRDefault="0066029F" w:rsidP="00C27CFD">
            <w:pPr>
              <w:rPr>
                <w:rFonts w:ascii="新細明體" w:eastAsia="新細明體" w:hAnsi="新細明體" w:cs="新細明體" w:hint="eastAsia"/>
                <w:color w:val="000000"/>
                <w:kern w:val="0"/>
                <w:sz w:val="28"/>
                <w:szCs w:val="28"/>
              </w:rPr>
            </w:pPr>
            <w:r>
              <w:rPr>
                <w:rFonts w:ascii="新細明體" w:eastAsia="新細明體" w:hAnsi="新細明體" w:cs="新細明體" w:hint="eastAsia"/>
                <w:color w:val="000000"/>
                <w:kern w:val="0"/>
                <w:sz w:val="28"/>
                <w:szCs w:val="28"/>
              </w:rPr>
              <w:t>員工旅遊時間尚未</w:t>
            </w:r>
            <w:r w:rsidR="007C7A86">
              <w:rPr>
                <w:rFonts w:ascii="新細明體" w:eastAsia="新細明體" w:hAnsi="新細明體" w:cs="新細明體" w:hint="eastAsia"/>
                <w:color w:val="000000"/>
                <w:kern w:val="0"/>
                <w:sz w:val="28"/>
                <w:szCs w:val="28"/>
              </w:rPr>
              <w:t>公布</w:t>
            </w:r>
            <w:r>
              <w:rPr>
                <w:rFonts w:ascii="新細明體" w:eastAsia="新細明體" w:hAnsi="新細明體" w:cs="新細明體" w:hint="eastAsia"/>
                <w:color w:val="000000"/>
                <w:kern w:val="0"/>
                <w:sz w:val="28"/>
                <w:szCs w:val="28"/>
              </w:rPr>
              <w:t xml:space="preserve"> 待後續討論</w:t>
            </w:r>
          </w:p>
          <w:p w14:paraId="08977B37" w14:textId="4C180D63" w:rsidR="00C27CFD" w:rsidRDefault="00C27CFD" w:rsidP="00C27CFD">
            <w:pP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教保組</w:t>
            </w:r>
            <w:r w:rsidR="00D531EE">
              <w:rPr>
                <w:rFonts w:ascii="新細明體" w:eastAsia="新細明體" w:hAnsi="新細明體" w:cs="新細明體"/>
                <w:color w:val="000000"/>
                <w:kern w:val="0"/>
                <w:sz w:val="28"/>
                <w:szCs w:val="28"/>
              </w:rPr>
              <w:t>:</w:t>
            </w:r>
          </w:p>
          <w:p w14:paraId="51C672EB" w14:textId="6ED9260A" w:rsidR="0066029F" w:rsidRDefault="0066029F" w:rsidP="0066029F">
            <w:pPr>
              <w:widowControl/>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12</w:t>
            </w:r>
            <w:r>
              <w:rPr>
                <w:rFonts w:ascii="新細明體" w:eastAsia="新細明體" w:hAnsi="新細明體" w:cs="新細明體"/>
                <w:color w:val="000000"/>
                <w:kern w:val="0"/>
                <w:sz w:val="28"/>
                <w:szCs w:val="28"/>
              </w:rPr>
              <w:t>/</w:t>
            </w:r>
            <w:r>
              <w:rPr>
                <w:rFonts w:ascii="新細明體" w:eastAsia="新細明體" w:hAnsi="新細明體" w:cs="新細明體" w:hint="eastAsia"/>
                <w:color w:val="000000"/>
                <w:kern w:val="0"/>
                <w:sz w:val="28"/>
                <w:szCs w:val="28"/>
              </w:rPr>
              <w:t>19~12</w:t>
            </w:r>
            <w:r>
              <w:rPr>
                <w:rFonts w:ascii="新細明體" w:eastAsia="新細明體" w:hAnsi="新細明體" w:cs="新細明體"/>
                <w:color w:val="000000"/>
                <w:kern w:val="0"/>
                <w:sz w:val="28"/>
                <w:szCs w:val="28"/>
              </w:rPr>
              <w:t>/</w:t>
            </w:r>
            <w:r>
              <w:rPr>
                <w:rFonts w:ascii="新細明體" w:eastAsia="新細明體" w:hAnsi="新細明體" w:cs="新細明體" w:hint="eastAsia"/>
                <w:color w:val="000000"/>
                <w:kern w:val="0"/>
                <w:sz w:val="28"/>
                <w:szCs w:val="28"/>
              </w:rPr>
              <w:t>23 聖誕週</w:t>
            </w:r>
          </w:p>
          <w:p w14:paraId="1B954C1D" w14:textId="10DC246A" w:rsidR="00F17BE8" w:rsidRPr="00F17BE8" w:rsidRDefault="00F17BE8" w:rsidP="0066029F">
            <w:pPr>
              <w:widowControl/>
              <w:rPr>
                <w:rFonts w:ascii="新細明體" w:eastAsia="新細明體" w:hAnsi="新細明體" w:cs="新細明體" w:hint="eastAsia"/>
                <w:color w:val="000000"/>
                <w:kern w:val="0"/>
                <w:sz w:val="28"/>
                <w:szCs w:val="28"/>
              </w:rPr>
            </w:pPr>
            <w:r>
              <w:rPr>
                <w:rFonts w:ascii="新細明體" w:eastAsia="新細明體" w:hAnsi="新細明體" w:cs="新細明體" w:hint="eastAsia"/>
                <w:color w:val="000000"/>
                <w:kern w:val="0"/>
                <w:sz w:val="28"/>
                <w:szCs w:val="28"/>
              </w:rPr>
              <w:t>親職講座海報製作安排順序：家園→安寶→安馨</w:t>
            </w:r>
          </w:p>
          <w:p w14:paraId="365EAD0C" w14:textId="77777777" w:rsidR="00C27CFD" w:rsidRDefault="00C27CFD" w:rsidP="00C27CFD">
            <w:pP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醫護組:</w:t>
            </w:r>
          </w:p>
          <w:p w14:paraId="4117675E" w14:textId="6EB6E2C5" w:rsidR="00C27CFD" w:rsidRDefault="00F17BE8" w:rsidP="00F17BE8">
            <w:pPr>
              <w:widowControl/>
              <w:rPr>
                <w:rFonts w:ascii="新細明體" w:eastAsia="新細明體" w:hAnsi="新細明體" w:cs="新細明體" w:hint="eastAsia"/>
                <w:color w:val="000000"/>
                <w:kern w:val="0"/>
                <w:sz w:val="28"/>
                <w:szCs w:val="28"/>
              </w:rPr>
            </w:pPr>
            <w:r>
              <w:rPr>
                <w:rFonts w:ascii="新細明體" w:eastAsia="新細明體" w:hAnsi="新細明體" w:cs="新細明體" w:hint="eastAsia"/>
                <w:color w:val="000000"/>
                <w:kern w:val="0"/>
                <w:sz w:val="28"/>
                <w:szCs w:val="28"/>
              </w:rPr>
              <w:t>提醒秋冬季節幼兒易有生病須用藥狀況，請留意用藥安全(三讀五對)若託藥單內容不完整或口頭交代，老師恕無法協助餵藥</w:t>
            </w:r>
          </w:p>
        </w:tc>
      </w:tr>
      <w:tr w:rsidR="00C27CFD" w:rsidRPr="00FC285F" w14:paraId="20B06B5E" w14:textId="77777777" w:rsidTr="00A52C22">
        <w:trPr>
          <w:trHeight w:val="3934"/>
        </w:trPr>
        <w:tc>
          <w:tcPr>
            <w:tcW w:w="735" w:type="dxa"/>
            <w:tcBorders>
              <w:top w:val="single" w:sz="4" w:space="0" w:color="auto"/>
              <w:left w:val="single" w:sz="8" w:space="0" w:color="auto"/>
              <w:bottom w:val="single" w:sz="4" w:space="0" w:color="auto"/>
              <w:right w:val="single" w:sz="4" w:space="0" w:color="auto"/>
            </w:tcBorders>
            <w:vAlign w:val="center"/>
          </w:tcPr>
          <w:p w14:paraId="30D1B736" w14:textId="77777777" w:rsidR="00D531EE" w:rsidRDefault="00D531EE" w:rsidP="00D531EE">
            <w:pPr>
              <w:jc w:val="center"/>
              <w:rPr>
                <w:rFonts w:ascii="新細明體" w:eastAsia="新細明體" w:hAnsi="新細明體" w:cs="新細明體"/>
                <w:color w:val="000000"/>
                <w:kern w:val="0"/>
                <w:sz w:val="28"/>
                <w:szCs w:val="28"/>
              </w:rPr>
            </w:pPr>
          </w:p>
          <w:p w14:paraId="786E559A" w14:textId="77777777" w:rsidR="00C27CFD" w:rsidRDefault="00C27CFD" w:rsidP="00D531EE">
            <w:pPr>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主</w:t>
            </w:r>
          </w:p>
          <w:p w14:paraId="3BD6DD9F" w14:textId="77777777" w:rsidR="00C27CFD" w:rsidRDefault="00C27CFD" w:rsidP="00D531EE">
            <w:pPr>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管</w:t>
            </w:r>
          </w:p>
          <w:p w14:paraId="3D00ED29" w14:textId="77777777" w:rsidR="00C27CFD" w:rsidRDefault="00C27CFD" w:rsidP="00D531EE">
            <w:pPr>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報</w:t>
            </w:r>
          </w:p>
          <w:p w14:paraId="679713E9" w14:textId="77777777" w:rsidR="00C27CFD" w:rsidRDefault="00C27CFD" w:rsidP="00D531EE">
            <w:pPr>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告</w:t>
            </w:r>
          </w:p>
          <w:p w14:paraId="29E3BF91" w14:textId="77777777" w:rsidR="00C27CFD" w:rsidRDefault="00C27CFD" w:rsidP="00D531EE">
            <w:pPr>
              <w:jc w:val="center"/>
              <w:rPr>
                <w:rFonts w:ascii="新細明體" w:eastAsia="新細明體" w:hAnsi="新細明體" w:cs="新細明體"/>
                <w:color w:val="000000"/>
                <w:kern w:val="0"/>
                <w:sz w:val="28"/>
                <w:szCs w:val="28"/>
              </w:rPr>
            </w:pPr>
          </w:p>
          <w:p w14:paraId="2138E310" w14:textId="77777777" w:rsidR="00C27CFD" w:rsidRDefault="00C27CFD" w:rsidP="00C27CFD">
            <w:pPr>
              <w:jc w:val="center"/>
              <w:rPr>
                <w:rFonts w:ascii="新細明體" w:eastAsia="新細明體" w:hAnsi="新細明體" w:cs="新細明體"/>
                <w:color w:val="000000"/>
                <w:kern w:val="0"/>
                <w:sz w:val="28"/>
                <w:szCs w:val="28"/>
              </w:rPr>
            </w:pPr>
          </w:p>
        </w:tc>
        <w:tc>
          <w:tcPr>
            <w:tcW w:w="10194" w:type="dxa"/>
            <w:gridSpan w:val="7"/>
            <w:tcBorders>
              <w:top w:val="single" w:sz="4" w:space="0" w:color="auto"/>
              <w:left w:val="single" w:sz="4" w:space="0" w:color="auto"/>
              <w:bottom w:val="single" w:sz="4" w:space="0" w:color="auto"/>
              <w:right w:val="single" w:sz="8" w:space="0" w:color="000000"/>
            </w:tcBorders>
          </w:tcPr>
          <w:p w14:paraId="10081028" w14:textId="77777777" w:rsidR="007C7A86" w:rsidRDefault="007C7A86" w:rsidP="00C27CFD">
            <w:pPr>
              <w:rPr>
                <w:rFonts w:ascii="新細明體" w:eastAsia="新細明體" w:hAnsi="新細明體" w:cs="新細明體"/>
                <w:color w:val="000000"/>
                <w:kern w:val="0"/>
                <w:sz w:val="28"/>
                <w:szCs w:val="28"/>
              </w:rPr>
            </w:pPr>
          </w:p>
          <w:p w14:paraId="2CD92D8A" w14:textId="2B0B8965" w:rsidR="00C27CFD" w:rsidRDefault="00F17BE8" w:rsidP="00C27CFD">
            <w:pPr>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1 新進人員及每兩年須體檢員工可向主管索取詳細體檢項目表到配合院所進行體檢，避免遺漏體檢項目</w:t>
            </w:r>
          </w:p>
          <w:p w14:paraId="4BAFC90F" w14:textId="4A26E24A" w:rsidR="00F17BE8" w:rsidRDefault="00F17BE8" w:rsidP="00C27CFD">
            <w:pPr>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 xml:space="preserve">2 </w:t>
            </w:r>
            <w:r w:rsidR="00EC4510">
              <w:rPr>
                <w:rFonts w:ascii="新細明體" w:eastAsia="新細明體" w:hAnsi="新細明體" w:cs="新細明體" w:hint="eastAsia"/>
                <w:color w:val="000000"/>
                <w:kern w:val="0"/>
                <w:sz w:val="28"/>
                <w:szCs w:val="28"/>
              </w:rPr>
              <w:t>12</w:t>
            </w:r>
            <w:r w:rsidR="00EC4510">
              <w:rPr>
                <w:rFonts w:ascii="新細明體" w:eastAsia="新細明體" w:hAnsi="新細明體" w:cs="新細明體"/>
                <w:color w:val="000000"/>
                <w:kern w:val="0"/>
                <w:sz w:val="28"/>
                <w:szCs w:val="28"/>
              </w:rPr>
              <w:t>/</w:t>
            </w:r>
            <w:r w:rsidR="00EC4510">
              <w:rPr>
                <w:rFonts w:ascii="新細明體" w:eastAsia="新細明體" w:hAnsi="新細明體" w:cs="新細明體" w:hint="eastAsia"/>
                <w:color w:val="000000"/>
                <w:kern w:val="0"/>
                <w:sz w:val="28"/>
                <w:szCs w:val="28"/>
              </w:rPr>
              <w:t>29 小熊班繳交呼吸智慧床墊成果報告(紀錄表.成果照)</w:t>
            </w:r>
          </w:p>
          <w:p w14:paraId="0FD1EFA5" w14:textId="77777777" w:rsidR="00EC4510" w:rsidRDefault="00EC4510" w:rsidP="00C27CFD">
            <w:pPr>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3 如有申請新光銀行信用卡已陸續送件中</w:t>
            </w:r>
          </w:p>
          <w:p w14:paraId="05DE8F3A" w14:textId="77777777" w:rsidR="00EC4510" w:rsidRDefault="00EC4510" w:rsidP="00C27CFD">
            <w:pPr>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4 112年度評鑑 大約時間在7-8月</w:t>
            </w:r>
          </w:p>
          <w:p w14:paraId="1C2D5662" w14:textId="5D63D708" w:rsidR="00EC4510" w:rsidRDefault="00EC4510" w:rsidP="00C27CFD">
            <w:pPr>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5 11</w:t>
            </w:r>
            <w:r>
              <w:rPr>
                <w:rFonts w:ascii="新細明體" w:eastAsia="新細明體" w:hAnsi="新細明體" w:cs="新細明體"/>
                <w:color w:val="000000"/>
                <w:kern w:val="0"/>
                <w:sz w:val="28"/>
                <w:szCs w:val="28"/>
              </w:rPr>
              <w:t>/28</w:t>
            </w:r>
            <w:r>
              <w:rPr>
                <w:rFonts w:ascii="新細明體" w:eastAsia="新細明體" w:hAnsi="新細明體" w:cs="新細明體" w:hint="eastAsia"/>
                <w:color w:val="000000"/>
                <w:kern w:val="0"/>
                <w:sz w:val="28"/>
                <w:szCs w:val="28"/>
              </w:rPr>
              <w:t>起 張貼當週每日課程</w:t>
            </w:r>
            <w:r w:rsidR="00F30CF8">
              <w:rPr>
                <w:rFonts w:ascii="新細明體" w:eastAsia="新細明體" w:hAnsi="新細明體" w:cs="新細明體" w:hint="eastAsia"/>
                <w:color w:val="000000"/>
                <w:kern w:val="0"/>
                <w:sz w:val="28"/>
                <w:szCs w:val="28"/>
              </w:rPr>
              <w:t>活動</w:t>
            </w:r>
            <w:r>
              <w:rPr>
                <w:rFonts w:ascii="新細明體" w:eastAsia="新細明體" w:hAnsi="新細明體" w:cs="新細明體" w:hint="eastAsia"/>
                <w:color w:val="000000"/>
                <w:kern w:val="0"/>
                <w:sz w:val="28"/>
                <w:szCs w:val="28"/>
              </w:rPr>
              <w:t>分享表於聯絡簿中，</w:t>
            </w:r>
            <w:r w:rsidR="00F30CF8">
              <w:rPr>
                <w:rFonts w:ascii="新細明體" w:eastAsia="新細明體" w:hAnsi="新細明體" w:cs="新細明體" w:hint="eastAsia"/>
                <w:color w:val="000000"/>
                <w:kern w:val="0"/>
                <w:sz w:val="28"/>
                <w:szCs w:val="28"/>
              </w:rPr>
              <w:t>持續性紀錄幼兒活動中成長表現(代替托育日誌)</w:t>
            </w:r>
          </w:p>
          <w:p w14:paraId="631E34E8" w14:textId="04C25FDA" w:rsidR="00542136" w:rsidRDefault="00542136" w:rsidP="00C27CFD">
            <w:pPr>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6 情境佈置每(季)更新(節慶.顏色.動物</w:t>
            </w:r>
            <w:r>
              <w:rPr>
                <w:rFonts w:ascii="新細明體" w:eastAsia="新細明體" w:hAnsi="新細明體" w:cs="新細明體"/>
                <w:color w:val="000000"/>
                <w:kern w:val="0"/>
                <w:sz w:val="28"/>
                <w:szCs w:val="28"/>
              </w:rPr>
              <w:t>…</w:t>
            </w:r>
            <w:r>
              <w:rPr>
                <w:rFonts w:ascii="新細明體" w:eastAsia="新細明體" w:hAnsi="新細明體" w:cs="新細明體" w:hint="eastAsia"/>
                <w:color w:val="000000"/>
                <w:kern w:val="0"/>
                <w:sz w:val="28"/>
                <w:szCs w:val="28"/>
              </w:rPr>
              <w:t>等等) 局部/全景皆可</w:t>
            </w:r>
          </w:p>
          <w:p w14:paraId="7B53A9BF" w14:textId="77777777" w:rsidR="00542136" w:rsidRPr="00542136" w:rsidRDefault="00542136" w:rsidP="00C27CFD">
            <w:pPr>
              <w:rPr>
                <w:rFonts w:ascii="新細明體" w:eastAsia="新細明體" w:hAnsi="新細明體" w:cs="新細明體"/>
                <w:color w:val="000000"/>
                <w:kern w:val="0"/>
                <w:sz w:val="28"/>
                <w:szCs w:val="28"/>
              </w:rPr>
            </w:pPr>
          </w:p>
          <w:p w14:paraId="0105B42A" w14:textId="77777777" w:rsidR="007C7A86" w:rsidRDefault="007C7A86" w:rsidP="00C27CFD">
            <w:pPr>
              <w:rPr>
                <w:rFonts w:ascii="新細明體" w:eastAsia="新細明體" w:hAnsi="新細明體" w:cs="新細明體"/>
                <w:color w:val="000000"/>
                <w:kern w:val="0"/>
                <w:sz w:val="28"/>
                <w:szCs w:val="28"/>
              </w:rPr>
            </w:pPr>
          </w:p>
          <w:p w14:paraId="41B53618" w14:textId="2CEC51AA" w:rsidR="00F30CF8" w:rsidRDefault="00542136" w:rsidP="00C27CFD">
            <w:pPr>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7</w:t>
            </w:r>
            <w:r w:rsidR="00F30CF8">
              <w:rPr>
                <w:rFonts w:ascii="新細明體" w:eastAsia="新細明體" w:hAnsi="新細明體" w:cs="新細明體" w:hint="eastAsia"/>
                <w:color w:val="000000"/>
                <w:kern w:val="0"/>
                <w:sz w:val="28"/>
                <w:szCs w:val="28"/>
              </w:rPr>
              <w:t>評鑑重要內容：檢視活動紀錄(含相片)</w:t>
            </w:r>
          </w:p>
          <w:p w14:paraId="1C2421FF" w14:textId="77777777" w:rsidR="00F30CF8" w:rsidRDefault="00F30CF8" w:rsidP="00C27CFD">
            <w:pPr>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各班活動資料夾放三個月區間照片</w:t>
            </w:r>
          </w:p>
          <w:p w14:paraId="26A3A23C" w14:textId="08D439F6" w:rsidR="00F30CF8" w:rsidRDefault="00F30CF8" w:rsidP="00C27CFD">
            <w:pPr>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繪本.音樂.大肌肉</w:t>
            </w:r>
            <w:r w:rsidR="00542136">
              <w:rPr>
                <w:rFonts w:ascii="新細明體" w:eastAsia="新細明體" w:hAnsi="新細明體" w:cs="新細明體" w:hint="eastAsia"/>
                <w:color w:val="000000"/>
                <w:kern w:val="0"/>
                <w:sz w:val="28"/>
                <w:szCs w:val="28"/>
              </w:rPr>
              <w:t>：</w:t>
            </w:r>
            <w:r>
              <w:rPr>
                <w:rFonts w:ascii="新細明體" w:eastAsia="新細明體" w:hAnsi="新細明體" w:cs="新細明體" w:hint="eastAsia"/>
                <w:color w:val="000000"/>
                <w:kern w:val="0"/>
                <w:sz w:val="28"/>
                <w:szCs w:val="28"/>
              </w:rPr>
              <w:t>每月22張</w:t>
            </w:r>
            <w:r w:rsidR="00542136">
              <w:rPr>
                <w:rFonts w:ascii="新細明體" w:eastAsia="新細明體" w:hAnsi="新細明體" w:cs="新細明體" w:hint="eastAsia"/>
                <w:color w:val="000000"/>
                <w:kern w:val="0"/>
                <w:sz w:val="28"/>
                <w:szCs w:val="28"/>
              </w:rPr>
              <w:t>/</w:t>
            </w:r>
            <w:r w:rsidR="00542136">
              <w:rPr>
                <w:rFonts w:ascii="新細明體" w:eastAsia="新細明體" w:hAnsi="新細明體" w:cs="新細明體" w:hint="eastAsia"/>
                <w:color w:val="000000"/>
                <w:kern w:val="0"/>
                <w:sz w:val="28"/>
                <w:szCs w:val="28"/>
              </w:rPr>
              <w:t>一日一張</w:t>
            </w:r>
          </w:p>
          <w:p w14:paraId="7CD0EF4A" w14:textId="77777777" w:rsidR="00F30CF8" w:rsidRDefault="00F30CF8" w:rsidP="00C27CFD">
            <w:pPr>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藝術.戶外</w:t>
            </w:r>
            <w:r w:rsidR="00542136">
              <w:rPr>
                <w:rFonts w:ascii="新細明體" w:eastAsia="新細明體" w:hAnsi="新細明體" w:cs="新細明體" w:hint="eastAsia"/>
                <w:color w:val="000000"/>
                <w:kern w:val="0"/>
                <w:sz w:val="28"/>
                <w:szCs w:val="28"/>
              </w:rPr>
              <w:t>：</w:t>
            </w:r>
            <w:r>
              <w:rPr>
                <w:rFonts w:ascii="新細明體" w:eastAsia="新細明體" w:hAnsi="新細明體" w:cs="新細明體" w:hint="eastAsia"/>
                <w:color w:val="000000"/>
                <w:kern w:val="0"/>
                <w:sz w:val="28"/>
                <w:szCs w:val="28"/>
              </w:rPr>
              <w:t>每月20張</w:t>
            </w:r>
            <w:r w:rsidR="00542136">
              <w:rPr>
                <w:rFonts w:ascii="新細明體" w:eastAsia="新細明體" w:hAnsi="新細明體" w:cs="新細明體" w:hint="eastAsia"/>
                <w:color w:val="000000"/>
                <w:kern w:val="0"/>
                <w:sz w:val="28"/>
                <w:szCs w:val="28"/>
              </w:rPr>
              <w:t>/</w:t>
            </w:r>
            <w:r w:rsidR="00542136">
              <w:rPr>
                <w:rFonts w:ascii="新細明體" w:eastAsia="新細明體" w:hAnsi="新細明體" w:cs="新細明體" w:hint="eastAsia"/>
                <w:color w:val="000000"/>
                <w:kern w:val="0"/>
                <w:sz w:val="28"/>
                <w:szCs w:val="28"/>
              </w:rPr>
              <w:t>每週五張</w:t>
            </w:r>
          </w:p>
          <w:p w14:paraId="2FBD437F" w14:textId="77777777" w:rsidR="00542136" w:rsidRDefault="00542136" w:rsidP="00C27CFD">
            <w:pPr>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8 教玩具及圖書統一歸為公共區</w:t>
            </w:r>
          </w:p>
          <w:p w14:paraId="508A03CE" w14:textId="77777777" w:rsidR="00542136" w:rsidRDefault="00542136" w:rsidP="00C27CFD">
            <w:pPr>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每班拿取符合班級人數書量並填寫借閱表，每三個月(逢3.6.9.12月</w:t>
            </w:r>
            <w:r w:rsidR="0075792C">
              <w:rPr>
                <w:rFonts w:ascii="新細明體" w:eastAsia="新細明體" w:hAnsi="新細明體" w:cs="新細明體" w:hint="eastAsia"/>
                <w:color w:val="000000"/>
                <w:kern w:val="0"/>
                <w:sz w:val="28"/>
                <w:szCs w:val="28"/>
              </w:rPr>
              <w:t>更換2-5種教玩具及圖書)</w:t>
            </w:r>
          </w:p>
          <w:p w14:paraId="1E6B97EF" w14:textId="07BA4F3D" w:rsidR="0075792C" w:rsidRPr="00F30CF8" w:rsidRDefault="0075792C" w:rsidP="00C27CFD">
            <w:pPr>
              <w:rPr>
                <w:rFonts w:ascii="新細明體" w:eastAsia="新細明體" w:hAnsi="新細明體" w:cs="新細明體" w:hint="eastAsia"/>
                <w:color w:val="000000"/>
                <w:kern w:val="0"/>
                <w:sz w:val="28"/>
                <w:szCs w:val="28"/>
              </w:rPr>
            </w:pPr>
            <w:r>
              <w:rPr>
                <w:rFonts w:ascii="新細明體" w:eastAsia="新細明體" w:hAnsi="新細明體" w:cs="新細明體" w:hint="eastAsia"/>
                <w:color w:val="000000"/>
                <w:kern w:val="0"/>
                <w:sz w:val="28"/>
                <w:szCs w:val="28"/>
              </w:rPr>
              <w:t>9 下次園務會議：111/</w:t>
            </w:r>
            <w:r>
              <w:rPr>
                <w:rFonts w:ascii="新細明體" w:eastAsia="新細明體" w:hAnsi="新細明體" w:cs="新細明體"/>
                <w:color w:val="000000"/>
                <w:kern w:val="0"/>
                <w:sz w:val="28"/>
                <w:szCs w:val="28"/>
              </w:rPr>
              <w:t xml:space="preserve">12/14 </w:t>
            </w:r>
            <w:r>
              <w:rPr>
                <w:rFonts w:ascii="新細明體" w:eastAsia="新細明體" w:hAnsi="新細明體" w:cs="新細明體" w:hint="eastAsia"/>
                <w:color w:val="000000"/>
                <w:kern w:val="0"/>
                <w:sz w:val="28"/>
                <w:szCs w:val="28"/>
              </w:rPr>
              <w:t>地點：巧兒家園</w:t>
            </w:r>
          </w:p>
        </w:tc>
      </w:tr>
      <w:tr w:rsidR="00FC285F" w:rsidRPr="00FC285F" w14:paraId="2C66D1BB" w14:textId="77777777" w:rsidTr="00A52C22">
        <w:trPr>
          <w:trHeight w:val="765"/>
        </w:trPr>
        <w:tc>
          <w:tcPr>
            <w:tcW w:w="10929" w:type="dxa"/>
            <w:gridSpan w:val="8"/>
            <w:tcBorders>
              <w:top w:val="single" w:sz="8" w:space="0" w:color="auto"/>
              <w:left w:val="single" w:sz="8" w:space="0" w:color="auto"/>
              <w:bottom w:val="single" w:sz="8" w:space="0" w:color="auto"/>
              <w:right w:val="single" w:sz="8" w:space="0" w:color="000000"/>
            </w:tcBorders>
            <w:shd w:val="clear" w:color="auto" w:fill="auto"/>
            <w:noWrap/>
            <w:hideMark/>
          </w:tcPr>
          <w:p w14:paraId="2B13A9D3" w14:textId="77777777" w:rsidR="00FC285F" w:rsidRPr="00FC285F" w:rsidRDefault="00FC285F" w:rsidP="00FC285F">
            <w:pPr>
              <w:widowControl/>
              <w:rPr>
                <w:rFonts w:ascii="新細明體" w:eastAsia="新細明體" w:hAnsi="新細明體" w:cs="新細明體"/>
                <w:color w:val="000000"/>
                <w:kern w:val="0"/>
                <w:sz w:val="28"/>
                <w:szCs w:val="28"/>
              </w:rPr>
            </w:pPr>
            <w:r w:rsidRPr="00FC285F">
              <w:rPr>
                <w:rFonts w:ascii="新細明體" w:eastAsia="新細明體" w:hAnsi="新細明體" w:cs="新細明體" w:hint="eastAsia"/>
                <w:color w:val="000000"/>
                <w:kern w:val="0"/>
                <w:sz w:val="28"/>
                <w:szCs w:val="28"/>
              </w:rPr>
              <w:lastRenderedPageBreak/>
              <w:t>備註</w:t>
            </w:r>
          </w:p>
        </w:tc>
      </w:tr>
    </w:tbl>
    <w:p w14:paraId="7F88B0BF" w14:textId="77777777" w:rsidR="001A49E3" w:rsidRDefault="00000000"/>
    <w:sectPr w:rsidR="001A49E3" w:rsidSect="00FC285F">
      <w:pgSz w:w="11906" w:h="16838"/>
      <w:pgMar w:top="510" w:right="510" w:bottom="510" w:left="51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7AF72" w14:textId="77777777" w:rsidR="00A7532F" w:rsidRDefault="00A7532F" w:rsidP="00BC4389">
      <w:r>
        <w:separator/>
      </w:r>
    </w:p>
  </w:endnote>
  <w:endnote w:type="continuationSeparator" w:id="0">
    <w:p w14:paraId="568365BC" w14:textId="77777777" w:rsidR="00A7532F" w:rsidRDefault="00A7532F" w:rsidP="00BC4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CB7DA" w14:textId="77777777" w:rsidR="00A7532F" w:rsidRDefault="00A7532F" w:rsidP="00BC4389">
      <w:r>
        <w:separator/>
      </w:r>
    </w:p>
  </w:footnote>
  <w:footnote w:type="continuationSeparator" w:id="0">
    <w:p w14:paraId="2B837687" w14:textId="77777777" w:rsidR="00A7532F" w:rsidRDefault="00A7532F" w:rsidP="00BC43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85F"/>
    <w:rsid w:val="000105B5"/>
    <w:rsid w:val="000A7774"/>
    <w:rsid w:val="001B0FCC"/>
    <w:rsid w:val="00206146"/>
    <w:rsid w:val="00206E95"/>
    <w:rsid w:val="002D457B"/>
    <w:rsid w:val="00331B72"/>
    <w:rsid w:val="00396639"/>
    <w:rsid w:val="00414975"/>
    <w:rsid w:val="004F3324"/>
    <w:rsid w:val="00540867"/>
    <w:rsid w:val="00542136"/>
    <w:rsid w:val="00560A4A"/>
    <w:rsid w:val="0066029F"/>
    <w:rsid w:val="0075792C"/>
    <w:rsid w:val="0077335E"/>
    <w:rsid w:val="007C3CFD"/>
    <w:rsid w:val="007C7A86"/>
    <w:rsid w:val="007E3549"/>
    <w:rsid w:val="00941DD4"/>
    <w:rsid w:val="00A52C22"/>
    <w:rsid w:val="00A7532F"/>
    <w:rsid w:val="00A84C9A"/>
    <w:rsid w:val="00AF2523"/>
    <w:rsid w:val="00BC4389"/>
    <w:rsid w:val="00C252EC"/>
    <w:rsid w:val="00C27CFD"/>
    <w:rsid w:val="00C3210B"/>
    <w:rsid w:val="00CA6242"/>
    <w:rsid w:val="00D531EE"/>
    <w:rsid w:val="00DB1313"/>
    <w:rsid w:val="00E10637"/>
    <w:rsid w:val="00EC4510"/>
    <w:rsid w:val="00ED7916"/>
    <w:rsid w:val="00F17BE8"/>
    <w:rsid w:val="00F30CF8"/>
    <w:rsid w:val="00F52491"/>
    <w:rsid w:val="00FC285F"/>
    <w:rsid w:val="00FF16D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2E0BA"/>
  <w15:docId w15:val="{BB2AF87E-9527-418F-B125-01A024263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05B5"/>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4389"/>
    <w:pPr>
      <w:tabs>
        <w:tab w:val="center" w:pos="4153"/>
        <w:tab w:val="right" w:pos="8306"/>
      </w:tabs>
      <w:snapToGrid w:val="0"/>
    </w:pPr>
    <w:rPr>
      <w:sz w:val="20"/>
      <w:szCs w:val="20"/>
    </w:rPr>
  </w:style>
  <w:style w:type="character" w:customStyle="1" w:styleId="a4">
    <w:name w:val="頁首 字元"/>
    <w:basedOn w:val="a0"/>
    <w:link w:val="a3"/>
    <w:uiPriority w:val="99"/>
    <w:rsid w:val="00BC4389"/>
    <w:rPr>
      <w:sz w:val="20"/>
      <w:szCs w:val="20"/>
    </w:rPr>
  </w:style>
  <w:style w:type="paragraph" w:styleId="a5">
    <w:name w:val="footer"/>
    <w:basedOn w:val="a"/>
    <w:link w:val="a6"/>
    <w:uiPriority w:val="99"/>
    <w:unhideWhenUsed/>
    <w:rsid w:val="00BC4389"/>
    <w:pPr>
      <w:tabs>
        <w:tab w:val="center" w:pos="4153"/>
        <w:tab w:val="right" w:pos="8306"/>
      </w:tabs>
      <w:snapToGrid w:val="0"/>
    </w:pPr>
    <w:rPr>
      <w:sz w:val="20"/>
      <w:szCs w:val="20"/>
    </w:rPr>
  </w:style>
  <w:style w:type="character" w:customStyle="1" w:styleId="a6">
    <w:name w:val="頁尾 字元"/>
    <w:basedOn w:val="a0"/>
    <w:link w:val="a5"/>
    <w:uiPriority w:val="99"/>
    <w:rsid w:val="00BC4389"/>
    <w:rPr>
      <w:sz w:val="20"/>
      <w:szCs w:val="20"/>
    </w:rPr>
  </w:style>
  <w:style w:type="paragraph" w:styleId="a7">
    <w:name w:val="Note Heading"/>
    <w:basedOn w:val="a"/>
    <w:next w:val="a"/>
    <w:link w:val="a8"/>
    <w:uiPriority w:val="99"/>
    <w:unhideWhenUsed/>
    <w:rsid w:val="00E10637"/>
    <w:pPr>
      <w:jc w:val="center"/>
    </w:pPr>
    <w:rPr>
      <w:rFonts w:ascii="新細明體" w:eastAsia="新細明體" w:hAnsi="新細明體" w:cs="新細明體"/>
      <w:color w:val="000000"/>
      <w:kern w:val="0"/>
      <w:sz w:val="28"/>
      <w:szCs w:val="28"/>
    </w:rPr>
  </w:style>
  <w:style w:type="character" w:customStyle="1" w:styleId="a8">
    <w:name w:val="註釋標題 字元"/>
    <w:basedOn w:val="a0"/>
    <w:link w:val="a7"/>
    <w:uiPriority w:val="99"/>
    <w:rsid w:val="00E10637"/>
    <w:rPr>
      <w:rFonts w:ascii="新細明體" w:eastAsia="新細明體" w:hAnsi="新細明體" w:cs="新細明體"/>
      <w:color w:val="000000"/>
      <w:kern w:val="0"/>
      <w:sz w:val="28"/>
      <w:szCs w:val="28"/>
    </w:rPr>
  </w:style>
  <w:style w:type="paragraph" w:styleId="a9">
    <w:name w:val="Closing"/>
    <w:basedOn w:val="a"/>
    <w:link w:val="aa"/>
    <w:uiPriority w:val="99"/>
    <w:unhideWhenUsed/>
    <w:rsid w:val="00E10637"/>
    <w:pPr>
      <w:ind w:leftChars="1800" w:left="100"/>
    </w:pPr>
    <w:rPr>
      <w:rFonts w:ascii="新細明體" w:eastAsia="新細明體" w:hAnsi="新細明體" w:cs="新細明體"/>
      <w:color w:val="000000"/>
      <w:kern w:val="0"/>
      <w:sz w:val="28"/>
      <w:szCs w:val="28"/>
    </w:rPr>
  </w:style>
  <w:style w:type="character" w:customStyle="1" w:styleId="aa">
    <w:name w:val="結語 字元"/>
    <w:basedOn w:val="a0"/>
    <w:link w:val="a9"/>
    <w:uiPriority w:val="99"/>
    <w:rsid w:val="00E10637"/>
    <w:rPr>
      <w:rFonts w:ascii="新細明體" w:eastAsia="新細明體" w:hAnsi="新細明體" w:cs="新細明體"/>
      <w:color w:val="000000"/>
      <w:kern w:val="0"/>
      <w:sz w:val="28"/>
      <w:szCs w:val="28"/>
    </w:rPr>
  </w:style>
  <w:style w:type="character" w:styleId="ab">
    <w:name w:val="annotation reference"/>
    <w:basedOn w:val="a0"/>
    <w:uiPriority w:val="99"/>
    <w:semiHidden/>
    <w:unhideWhenUsed/>
    <w:rsid w:val="00560A4A"/>
    <w:rPr>
      <w:sz w:val="18"/>
      <w:szCs w:val="18"/>
    </w:rPr>
  </w:style>
  <w:style w:type="paragraph" w:styleId="ac">
    <w:name w:val="annotation text"/>
    <w:basedOn w:val="a"/>
    <w:link w:val="ad"/>
    <w:uiPriority w:val="99"/>
    <w:semiHidden/>
    <w:unhideWhenUsed/>
    <w:rsid w:val="00560A4A"/>
  </w:style>
  <w:style w:type="character" w:customStyle="1" w:styleId="ad">
    <w:name w:val="註解文字 字元"/>
    <w:basedOn w:val="a0"/>
    <w:link w:val="ac"/>
    <w:uiPriority w:val="99"/>
    <w:semiHidden/>
    <w:rsid w:val="00560A4A"/>
  </w:style>
  <w:style w:type="paragraph" w:styleId="ae">
    <w:name w:val="annotation subject"/>
    <w:basedOn w:val="ac"/>
    <w:next w:val="ac"/>
    <w:link w:val="af"/>
    <w:uiPriority w:val="99"/>
    <w:semiHidden/>
    <w:unhideWhenUsed/>
    <w:rsid w:val="00560A4A"/>
    <w:rPr>
      <w:b/>
      <w:bCs/>
    </w:rPr>
  </w:style>
  <w:style w:type="character" w:customStyle="1" w:styleId="af">
    <w:name w:val="註解主旨 字元"/>
    <w:basedOn w:val="ad"/>
    <w:link w:val="ae"/>
    <w:uiPriority w:val="99"/>
    <w:semiHidden/>
    <w:rsid w:val="00560A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47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ED6525-6AA9-4E8B-BB69-8B9873F8D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189</Words>
  <Characters>1078</Characters>
  <Application>Microsoft Office Word</Application>
  <DocSecurity>0</DocSecurity>
  <Lines>8</Lines>
  <Paragraphs>2</Paragraphs>
  <ScaleCrop>false</ScaleCrop>
  <Company>C.M.T</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3</cp:revision>
  <dcterms:created xsi:type="dcterms:W3CDTF">2022-11-18T06:28:00Z</dcterms:created>
  <dcterms:modified xsi:type="dcterms:W3CDTF">2022-11-18T06:32:00Z</dcterms:modified>
</cp:coreProperties>
</file>